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18" w:rsidRPr="003D41CF" w:rsidRDefault="00242F18" w:rsidP="00242F18">
      <w:pPr>
        <w:pStyle w:val="Ttulo2"/>
        <w:pageBreakBefore/>
        <w:tabs>
          <w:tab w:val="clear" w:pos="0"/>
        </w:tabs>
        <w:spacing w:before="0" w:after="0"/>
        <w:ind w:left="0" w:firstLine="0"/>
        <w:jc w:val="both"/>
        <w:rPr>
          <w:rFonts w:asciiTheme="majorHAnsi" w:hAnsiTheme="majorHAnsi"/>
          <w:i w:val="0"/>
          <w:iCs w:val="0"/>
          <w:sz w:val="24"/>
          <w:szCs w:val="24"/>
        </w:rPr>
      </w:pPr>
      <w:bookmarkStart w:id="0" w:name="OLE_LINK3"/>
      <w:bookmarkStart w:id="1" w:name="OLE_LINK4"/>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242F18" w:rsidRPr="003D41CF" w:rsidRDefault="00242F18" w:rsidP="00242F18">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bookmarkEnd w:id="0"/>
    <w:bookmarkEnd w:id="1"/>
    <w:p w:rsidR="00242F18" w:rsidRPr="003D41CF" w:rsidRDefault="00242F18" w:rsidP="00242F18">
      <w:pPr>
        <w:jc w:val="both"/>
        <w:rPr>
          <w:rFonts w:asciiTheme="majorHAnsi" w:hAnsiTheme="majorHAnsi" w:cs="Arial"/>
          <w:shd w:val="clear" w:color="auto" w:fill="FFFF00"/>
        </w:rPr>
      </w:pPr>
    </w:p>
    <w:p w:rsidR="00242F18" w:rsidRDefault="00242F18" w:rsidP="00242F18">
      <w:pPr>
        <w:jc w:val="both"/>
        <w:rPr>
          <w:rFonts w:asciiTheme="majorHAnsi" w:hAnsiTheme="majorHAnsi" w:cs="Arial"/>
        </w:rPr>
      </w:pPr>
    </w:p>
    <w:p w:rsidR="003D41CF" w:rsidRDefault="003D41CF" w:rsidP="00242F18">
      <w:pPr>
        <w:jc w:val="both"/>
        <w:rPr>
          <w:rFonts w:asciiTheme="majorHAnsi" w:hAnsiTheme="majorHAnsi" w:cs="Arial"/>
        </w:rPr>
      </w:pPr>
    </w:p>
    <w:p w:rsidR="003D41CF" w:rsidRDefault="003D41CF" w:rsidP="00242F18">
      <w:pPr>
        <w:jc w:val="both"/>
        <w:rPr>
          <w:rFonts w:asciiTheme="majorHAnsi" w:hAnsiTheme="majorHAnsi" w:cs="Arial"/>
        </w:rPr>
      </w:pPr>
    </w:p>
    <w:p w:rsidR="003D41CF" w:rsidRDefault="003D41CF" w:rsidP="00242F18">
      <w:pPr>
        <w:jc w:val="both"/>
        <w:rPr>
          <w:rFonts w:asciiTheme="majorHAnsi" w:hAnsiTheme="majorHAnsi" w:cs="Arial"/>
        </w:rPr>
      </w:pPr>
    </w:p>
    <w:p w:rsidR="003D41CF" w:rsidRPr="003D41CF" w:rsidRDefault="003D41CF" w:rsidP="00242F18">
      <w:pPr>
        <w:jc w:val="both"/>
        <w:rPr>
          <w:rFonts w:asciiTheme="majorHAnsi" w:hAnsiTheme="majorHAnsi" w:cs="Arial"/>
        </w:rPr>
      </w:pPr>
    </w:p>
    <w:p w:rsidR="00242F18" w:rsidRPr="003D41CF" w:rsidRDefault="003D41CF" w:rsidP="00242F18">
      <w:pPr>
        <w:pStyle w:val="WW-Padro"/>
        <w:jc w:val="both"/>
        <w:rPr>
          <w:rFonts w:asciiTheme="majorHAnsi" w:hAnsiTheme="majorHAnsi" w:cs="Arial"/>
          <w:szCs w:val="24"/>
          <w:lang w:val="pt-BR"/>
        </w:rPr>
      </w:pPr>
      <w:r>
        <w:rPr>
          <w:rFonts w:asciiTheme="majorHAnsi" w:hAnsiTheme="majorHAnsi" w:cs="Arial"/>
          <w:b/>
          <w:bCs/>
          <w:szCs w:val="24"/>
          <w:lang w:val="pt-BR"/>
        </w:rPr>
        <w:t>A CÂMARA MUNICIPAL</w:t>
      </w:r>
      <w:r w:rsidR="00242F18" w:rsidRPr="003D41CF">
        <w:rPr>
          <w:rFonts w:asciiTheme="majorHAnsi" w:hAnsiTheme="majorHAnsi" w:cs="Arial"/>
          <w:b/>
          <w:bCs/>
          <w:szCs w:val="24"/>
          <w:lang w:val="pt-BR"/>
        </w:rPr>
        <w:t xml:space="preserve"> DE </w:t>
      </w:r>
      <w:r>
        <w:rPr>
          <w:rFonts w:asciiTheme="majorHAnsi" w:hAnsiTheme="majorHAnsi" w:cs="Arial"/>
          <w:b/>
          <w:bCs/>
          <w:szCs w:val="24"/>
          <w:lang w:val="pt-BR"/>
        </w:rPr>
        <w:t>SÃO GONÇALO DO PARÁ</w:t>
      </w:r>
      <w:r w:rsidR="00242F18" w:rsidRPr="003D41CF">
        <w:rPr>
          <w:rFonts w:asciiTheme="majorHAnsi" w:hAnsiTheme="majorHAnsi" w:cs="Arial"/>
          <w:b/>
          <w:bCs/>
          <w:szCs w:val="24"/>
          <w:lang w:val="pt-BR"/>
        </w:rPr>
        <w:t>/MG</w:t>
      </w:r>
      <w:proofErr w:type="gramStart"/>
      <w:r w:rsidR="00242F18" w:rsidRPr="003D41CF">
        <w:rPr>
          <w:rFonts w:asciiTheme="majorHAnsi" w:hAnsiTheme="majorHAnsi" w:cs="Arial"/>
          <w:szCs w:val="24"/>
          <w:lang w:val="pt-BR"/>
        </w:rPr>
        <w:t>, realizará</w:t>
      </w:r>
      <w:proofErr w:type="gramEnd"/>
      <w:r w:rsidR="00242F18" w:rsidRPr="003D41CF">
        <w:rPr>
          <w:rFonts w:asciiTheme="majorHAnsi" w:hAnsiTheme="majorHAnsi" w:cs="Arial"/>
          <w:szCs w:val="24"/>
          <w:lang w:val="pt-BR"/>
        </w:rPr>
        <w:t xml:space="preserve"> procedimento de licitação nº </w:t>
      </w:r>
      <w:r w:rsidR="00235704">
        <w:rPr>
          <w:rFonts w:asciiTheme="majorHAnsi" w:hAnsiTheme="majorHAnsi" w:cs="Arial"/>
          <w:szCs w:val="24"/>
          <w:lang w:val="pt-BR"/>
        </w:rPr>
        <w:t>004</w:t>
      </w:r>
      <w:r w:rsidR="00797CD6" w:rsidRPr="003D41CF">
        <w:rPr>
          <w:rFonts w:asciiTheme="majorHAnsi" w:hAnsiTheme="majorHAnsi" w:cs="Arial"/>
          <w:szCs w:val="24"/>
          <w:lang w:val="pt-BR"/>
        </w:rPr>
        <w:t>/</w:t>
      </w:r>
      <w:r>
        <w:rPr>
          <w:rFonts w:asciiTheme="majorHAnsi" w:hAnsiTheme="majorHAnsi" w:cs="Arial"/>
          <w:szCs w:val="24"/>
          <w:lang w:val="pt-BR"/>
        </w:rPr>
        <w:t>2022</w:t>
      </w:r>
      <w:r w:rsidR="00242F18" w:rsidRPr="003D41CF">
        <w:rPr>
          <w:rFonts w:asciiTheme="majorHAnsi" w:hAnsiTheme="majorHAnsi" w:cs="Arial"/>
          <w:szCs w:val="24"/>
          <w:lang w:val="pt-BR"/>
        </w:rPr>
        <w:t xml:space="preserve">, modalidade, </w:t>
      </w:r>
      <w:r w:rsidR="00242F18" w:rsidRPr="003D41CF">
        <w:rPr>
          <w:rFonts w:asciiTheme="majorHAnsi" w:hAnsiTheme="majorHAnsi" w:cs="Arial"/>
          <w:b/>
          <w:szCs w:val="24"/>
          <w:lang w:val="pt-BR"/>
        </w:rPr>
        <w:t xml:space="preserve">Pregão Presencial, </w:t>
      </w:r>
      <w:r w:rsidR="00242F18" w:rsidRPr="003D41CF">
        <w:rPr>
          <w:rFonts w:asciiTheme="majorHAnsi" w:hAnsiTheme="majorHAnsi" w:cs="Arial"/>
          <w:szCs w:val="24"/>
          <w:lang w:val="pt-BR"/>
        </w:rPr>
        <w:t xml:space="preserve">tipo </w:t>
      </w:r>
      <w:r w:rsidR="00242F18" w:rsidRPr="003D41CF">
        <w:rPr>
          <w:rFonts w:asciiTheme="majorHAnsi" w:hAnsiTheme="majorHAnsi" w:cs="Arial"/>
          <w:b/>
          <w:szCs w:val="24"/>
          <w:lang w:val="pt-BR"/>
        </w:rPr>
        <w:t>menor preço</w:t>
      </w:r>
      <w:r w:rsidR="00242F18" w:rsidRPr="003D41CF">
        <w:rPr>
          <w:rFonts w:asciiTheme="majorHAnsi" w:hAnsiTheme="majorHAnsi" w:cs="Arial"/>
          <w:szCs w:val="24"/>
          <w:lang w:val="pt-BR"/>
        </w:rPr>
        <w:t xml:space="preserve">, nos termos da Lei 10.520/02, e legislação correlata; em especial a Lei federal 8.666/93, e de acordo com as condições estabelecidas no presente instrumento convocatório e seus anexos. Os envelopes contendo a proposta comercial e documentação de habilitação serão recebidos em sessão pública </w:t>
      </w:r>
      <w:proofErr w:type="gramStart"/>
      <w:r w:rsidR="00242F18" w:rsidRPr="003D41CF">
        <w:rPr>
          <w:rFonts w:asciiTheme="majorHAnsi" w:hAnsiTheme="majorHAnsi" w:cs="Arial"/>
          <w:b/>
          <w:bCs/>
          <w:szCs w:val="24"/>
          <w:lang w:val="pt-BR"/>
        </w:rPr>
        <w:t>09:00</w:t>
      </w:r>
      <w:proofErr w:type="gramEnd"/>
      <w:r w:rsidR="00242F18" w:rsidRPr="003D41CF">
        <w:rPr>
          <w:rFonts w:asciiTheme="majorHAnsi" w:hAnsiTheme="majorHAnsi" w:cs="Arial"/>
          <w:b/>
          <w:bCs/>
          <w:szCs w:val="24"/>
          <w:lang w:val="pt-BR"/>
        </w:rPr>
        <w:t xml:space="preserve"> horas do dia </w:t>
      </w:r>
      <w:r>
        <w:rPr>
          <w:rFonts w:asciiTheme="majorHAnsi" w:hAnsiTheme="majorHAnsi" w:cs="Arial"/>
          <w:b/>
          <w:bCs/>
          <w:szCs w:val="24"/>
          <w:lang w:val="pt-BR"/>
        </w:rPr>
        <w:t>13</w:t>
      </w:r>
      <w:r w:rsidR="00242F18" w:rsidRPr="003D41CF">
        <w:rPr>
          <w:rFonts w:asciiTheme="majorHAnsi" w:hAnsiTheme="majorHAnsi" w:cs="Arial"/>
          <w:b/>
          <w:bCs/>
          <w:szCs w:val="24"/>
          <w:lang w:val="pt-BR"/>
        </w:rPr>
        <w:t xml:space="preserve"> de </w:t>
      </w:r>
      <w:r>
        <w:rPr>
          <w:rFonts w:asciiTheme="majorHAnsi" w:hAnsiTheme="majorHAnsi" w:cs="Arial"/>
          <w:b/>
          <w:bCs/>
          <w:szCs w:val="24"/>
          <w:lang w:val="pt-BR"/>
        </w:rPr>
        <w:t>setembro</w:t>
      </w:r>
      <w:r w:rsidR="00242F18" w:rsidRPr="003D41CF">
        <w:rPr>
          <w:rFonts w:asciiTheme="majorHAnsi" w:hAnsiTheme="majorHAnsi" w:cs="Arial"/>
          <w:b/>
          <w:bCs/>
          <w:szCs w:val="24"/>
          <w:lang w:val="pt-BR"/>
        </w:rPr>
        <w:t xml:space="preserve"> de </w:t>
      </w:r>
      <w:r>
        <w:rPr>
          <w:rFonts w:asciiTheme="majorHAnsi" w:hAnsiTheme="majorHAnsi" w:cs="Arial"/>
          <w:b/>
          <w:bCs/>
          <w:szCs w:val="24"/>
          <w:lang w:val="pt-BR"/>
        </w:rPr>
        <w:t>2022</w:t>
      </w:r>
      <w:r w:rsidR="00242F18" w:rsidRPr="003D41CF">
        <w:rPr>
          <w:rFonts w:asciiTheme="majorHAnsi" w:hAnsiTheme="majorHAnsi" w:cs="Arial"/>
          <w:szCs w:val="24"/>
          <w:lang w:val="pt-BR"/>
        </w:rPr>
        <w:t xml:space="preserve"> na sala da Comissão Permanente de Licitação Prédio da </w:t>
      </w:r>
      <w:r>
        <w:rPr>
          <w:rFonts w:asciiTheme="majorHAnsi" w:hAnsiTheme="majorHAnsi" w:cs="Arial"/>
          <w:szCs w:val="24"/>
          <w:lang w:val="pt-BR"/>
        </w:rPr>
        <w:t>Câmara</w:t>
      </w:r>
      <w:r w:rsidR="00242F18" w:rsidRPr="003D41CF">
        <w:rPr>
          <w:rFonts w:asciiTheme="majorHAnsi" w:hAnsiTheme="majorHAnsi" w:cs="Arial"/>
          <w:szCs w:val="24"/>
          <w:lang w:val="pt-BR"/>
        </w:rPr>
        <w:t xml:space="preserve"> Municipal, situado na </w:t>
      </w:r>
      <w:r>
        <w:rPr>
          <w:rFonts w:asciiTheme="majorHAnsi" w:hAnsiTheme="majorHAnsi" w:cs="Arial"/>
          <w:szCs w:val="24"/>
          <w:lang w:val="pt-BR"/>
        </w:rPr>
        <w:t>rua Primeiro de Janeiro</w:t>
      </w:r>
      <w:r w:rsidR="00242F18" w:rsidRPr="003D41CF">
        <w:rPr>
          <w:rFonts w:asciiTheme="majorHAnsi" w:hAnsiTheme="majorHAnsi" w:cs="Arial"/>
          <w:szCs w:val="24"/>
          <w:lang w:val="pt-BR"/>
        </w:rPr>
        <w:t xml:space="preserve">, nº </w:t>
      </w:r>
      <w:r>
        <w:rPr>
          <w:rFonts w:asciiTheme="majorHAnsi" w:hAnsiTheme="majorHAnsi" w:cs="Arial"/>
          <w:szCs w:val="24"/>
          <w:lang w:val="pt-BR"/>
        </w:rPr>
        <w:t>88</w:t>
      </w:r>
      <w:r w:rsidR="00242F18" w:rsidRPr="003D41CF">
        <w:rPr>
          <w:rFonts w:asciiTheme="majorHAnsi" w:hAnsiTheme="majorHAnsi" w:cs="Arial"/>
          <w:szCs w:val="24"/>
          <w:lang w:val="pt-BR"/>
        </w:rPr>
        <w:t xml:space="preserve">, Centro, nesta Cidade, oportunidade em que serão examinados. </w:t>
      </w:r>
    </w:p>
    <w:p w:rsidR="00242F18" w:rsidRPr="003D41CF" w:rsidRDefault="00242F18" w:rsidP="00242F18">
      <w:pPr>
        <w:pStyle w:val="Recuodocorpodetexto"/>
        <w:ind w:left="0" w:firstLine="0"/>
        <w:jc w:val="both"/>
        <w:rPr>
          <w:rFonts w:asciiTheme="majorHAnsi" w:hAnsiTheme="majorHAnsi" w:cs="Arial"/>
          <w:szCs w:val="24"/>
          <w:lang w:val="pt-BR"/>
        </w:rPr>
      </w:pPr>
    </w:p>
    <w:p w:rsidR="00242F18" w:rsidRPr="003D41CF" w:rsidRDefault="00242F18" w:rsidP="00242F18">
      <w:pPr>
        <w:pStyle w:val="Ttulo2"/>
        <w:numPr>
          <w:ilvl w:val="1"/>
          <w:numId w:val="3"/>
        </w:numPr>
        <w:spacing w:before="0" w:after="0"/>
        <w:ind w:left="0" w:firstLine="0"/>
        <w:rPr>
          <w:rFonts w:asciiTheme="majorHAnsi" w:hAnsiTheme="majorHAnsi"/>
          <w:sz w:val="24"/>
          <w:szCs w:val="24"/>
        </w:rPr>
      </w:pPr>
      <w:r w:rsidRPr="003D41CF">
        <w:rPr>
          <w:rFonts w:asciiTheme="majorHAnsi" w:hAnsiTheme="majorHAnsi"/>
          <w:i w:val="0"/>
          <w:iCs w:val="0"/>
          <w:color w:val="00000A"/>
          <w:sz w:val="24"/>
          <w:szCs w:val="24"/>
        </w:rPr>
        <w:t>1. DO OBJETO</w:t>
      </w:r>
    </w:p>
    <w:p w:rsidR="00242F18" w:rsidRPr="003D41CF" w:rsidRDefault="00242F18" w:rsidP="00242F18">
      <w:pPr>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1.1. A presente licitação tem por objeto a </w:t>
      </w:r>
      <w:r w:rsidR="008621C7" w:rsidRPr="008621C7">
        <w:rPr>
          <w:rFonts w:asciiTheme="majorHAnsi" w:hAnsiTheme="majorHAnsi" w:cs="Arial"/>
          <w:b/>
          <w:i/>
        </w:rPr>
        <w:t>Contratação de Empresa Especializada para Prestação de Serviços de Cerimonial completo para Realização de Sessão Solene para Entrega de Honrarias do Poder Legislativo Municipal</w:t>
      </w:r>
      <w:r w:rsidRPr="008621C7">
        <w:rPr>
          <w:rFonts w:asciiTheme="majorHAnsi" w:hAnsiTheme="majorHAnsi" w:cs="Arial"/>
          <w:b/>
          <w:i/>
        </w:rPr>
        <w:t>,</w:t>
      </w:r>
      <w:r w:rsidRPr="008621C7">
        <w:rPr>
          <w:rFonts w:asciiTheme="majorHAnsi" w:hAnsiTheme="majorHAnsi" w:cs="Arial"/>
        </w:rPr>
        <w:t xml:space="preserve"> conforme Anexo I.</w:t>
      </w:r>
    </w:p>
    <w:p w:rsidR="00242F18" w:rsidRPr="003D41CF" w:rsidRDefault="00242F18" w:rsidP="00E6424B">
      <w:pPr>
        <w:jc w:val="both"/>
        <w:rPr>
          <w:rFonts w:asciiTheme="majorHAnsi" w:hAnsiTheme="majorHAnsi"/>
          <w:b/>
          <w:i/>
        </w:rPr>
      </w:pPr>
    </w:p>
    <w:p w:rsidR="00242F18" w:rsidRPr="003D41CF" w:rsidRDefault="00242F18" w:rsidP="00242F18">
      <w:pPr>
        <w:pStyle w:val="Ttulo2"/>
        <w:numPr>
          <w:ilvl w:val="1"/>
          <w:numId w:val="3"/>
        </w:numPr>
        <w:spacing w:before="0" w:after="0"/>
        <w:ind w:left="0" w:firstLine="0"/>
        <w:rPr>
          <w:rFonts w:asciiTheme="majorHAnsi" w:hAnsiTheme="majorHAnsi"/>
          <w:i w:val="0"/>
          <w:sz w:val="24"/>
          <w:szCs w:val="24"/>
        </w:rPr>
      </w:pPr>
      <w:r w:rsidRPr="003D41CF">
        <w:rPr>
          <w:rFonts w:asciiTheme="majorHAnsi" w:hAnsiTheme="majorHAnsi"/>
          <w:i w:val="0"/>
          <w:iCs w:val="0"/>
          <w:color w:val="00000A"/>
          <w:sz w:val="24"/>
          <w:szCs w:val="24"/>
        </w:rPr>
        <w:t>2. DA PARTICIPAÇÃO NA LICITAÇÃO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2.1. Poderão participar da presente licitação os interessados que atenderem a todas as exigências constantes deste Edital e seus anexos, inclusive quanto à documentação.</w:t>
      </w:r>
    </w:p>
    <w:p w:rsidR="00242F18" w:rsidRPr="003D41CF" w:rsidRDefault="00242F18" w:rsidP="00242F18">
      <w:pPr>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2.2. Não poderão participar deste pregão os interessados que se encontrarem em processo de falência, de dissolução, de fusão, de cisão ou de incorporação, ou estejam cumprindo suspensão temporária de participação em licitação e impedimento de contratar com </w:t>
      </w:r>
      <w:r w:rsidR="003D41CF">
        <w:rPr>
          <w:rFonts w:asciiTheme="majorHAnsi" w:hAnsiTheme="majorHAnsi" w:cs="Arial"/>
        </w:rPr>
        <w:t>a Câmara Municipal</w:t>
      </w:r>
      <w:r w:rsidRPr="003D41CF">
        <w:rPr>
          <w:rFonts w:asciiTheme="majorHAnsi" w:hAnsiTheme="majorHAnsi" w:cs="Arial"/>
        </w:rPr>
        <w:t xml:space="preserve">, ou tenham sido declarados inidôneos para licitar ou contratar com a Administração </w:t>
      </w:r>
      <w:proofErr w:type="gramStart"/>
      <w:r w:rsidRPr="003D41CF">
        <w:rPr>
          <w:rFonts w:asciiTheme="majorHAnsi" w:hAnsiTheme="majorHAnsi" w:cs="Arial"/>
        </w:rPr>
        <w:t>Pública, bem como licitantes que se apresentem constituídos na forma de empresas em consórcio</w:t>
      </w:r>
      <w:proofErr w:type="gramEnd"/>
      <w:r w:rsidRPr="003D41CF">
        <w:rPr>
          <w:rFonts w:asciiTheme="majorHAnsi" w:hAnsiTheme="majorHAnsi" w:cs="Arial"/>
        </w:rPr>
        <w:t>.</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Ttulo2"/>
        <w:numPr>
          <w:ilvl w:val="1"/>
          <w:numId w:val="3"/>
        </w:numPr>
        <w:spacing w:before="0" w:after="0"/>
        <w:ind w:left="0" w:firstLine="0"/>
        <w:rPr>
          <w:rFonts w:asciiTheme="majorHAnsi" w:hAnsiTheme="majorHAnsi"/>
          <w:sz w:val="24"/>
          <w:szCs w:val="24"/>
        </w:rPr>
      </w:pPr>
      <w:r w:rsidRPr="003D41CF">
        <w:rPr>
          <w:rFonts w:asciiTheme="majorHAnsi" w:hAnsiTheme="majorHAnsi"/>
          <w:i w:val="0"/>
          <w:iCs w:val="0"/>
          <w:color w:val="00000A"/>
          <w:sz w:val="24"/>
          <w:szCs w:val="24"/>
        </w:rPr>
        <w:t>3. DA IMPUGNAÇÃO DO ATO CONVOCATÓRIO</w:t>
      </w:r>
    </w:p>
    <w:p w:rsidR="00242F18" w:rsidRPr="003D41CF" w:rsidRDefault="00242F18" w:rsidP="00242F18">
      <w:pPr>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3.1. Qualquer cidadão poderá solicitar esclarecimentos, providências ou impugnar o ato convocatório do presente pregão, protocolizando o pedido até 05 (cinco) dias úteis antes da data fixada para o recebimento das propostas, no endereço discriminado no preâmbulo deste Edital, cabendo ao Pregoeiro decidir sobre a petição no prazo de 03 (três) dias úteis.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3.1.1. Caso seja acolhida a petição contra o ato convocatório, será designada nova data para a realização do certame.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3.2.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242F18" w:rsidRPr="003D41CF" w:rsidRDefault="00242F18" w:rsidP="00242F18">
      <w:pPr>
        <w:jc w:val="both"/>
        <w:rPr>
          <w:rFonts w:asciiTheme="majorHAnsi" w:hAnsiTheme="majorHAnsi" w:cs="Arial"/>
        </w:rPr>
      </w:pPr>
    </w:p>
    <w:p w:rsidR="00242F18" w:rsidRPr="003D41CF" w:rsidRDefault="00242F18" w:rsidP="00242F18">
      <w:pPr>
        <w:pStyle w:val="Ttulo2"/>
        <w:numPr>
          <w:ilvl w:val="1"/>
          <w:numId w:val="3"/>
        </w:numPr>
        <w:spacing w:before="0" w:after="0"/>
        <w:ind w:left="0" w:firstLine="0"/>
        <w:rPr>
          <w:rFonts w:asciiTheme="majorHAnsi" w:hAnsiTheme="majorHAnsi"/>
          <w:sz w:val="24"/>
          <w:szCs w:val="24"/>
        </w:rPr>
      </w:pPr>
      <w:r w:rsidRPr="003D41CF">
        <w:rPr>
          <w:rFonts w:asciiTheme="majorHAnsi" w:hAnsiTheme="majorHAnsi"/>
          <w:i w:val="0"/>
          <w:iCs w:val="0"/>
          <w:color w:val="00000A"/>
          <w:sz w:val="24"/>
          <w:szCs w:val="24"/>
        </w:rPr>
        <w:t>4. DA REPRESENTAÇÃO E DO CREDENCIAMENTO</w:t>
      </w:r>
    </w:p>
    <w:p w:rsidR="00242F18" w:rsidRPr="003D41CF" w:rsidRDefault="00242F18" w:rsidP="00242F18">
      <w:pPr>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4.1 A licitante deverá se apresentar para credenciamento junto ao Pregoeiro por um representante devidamente munido de documento que o credencie a participar deste procedimento licitatório.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proofErr w:type="gramStart"/>
      <w:r w:rsidRPr="003D41CF">
        <w:rPr>
          <w:rFonts w:asciiTheme="majorHAnsi" w:hAnsiTheme="majorHAnsi" w:cs="Arial"/>
          <w:snapToGrid w:val="0"/>
        </w:rPr>
        <w:t>4.2 Cada licitante</w:t>
      </w:r>
      <w:proofErr w:type="gramEnd"/>
      <w:r w:rsidRPr="003D41CF">
        <w:rPr>
          <w:rFonts w:asciiTheme="majorHAnsi" w:hAnsiTheme="majorHAnsi" w:cs="Arial"/>
          <w:snapToGrid w:val="0"/>
        </w:rPr>
        <w:t xml:space="preserve"> credenciará apenas um representante que será o único admitido a intervir nas fases do procedimento licitatório e a responder, para todos os atos e efeitos previstos neste Edital, por sua representada.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4.3 Por credenciamento entende-se a apresentação conjunta dos seguintes documentos: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I - documento oficial de identidade;</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(Anexo II).</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4.4 Caso a procuração seja particular, deverá ter firma reconhecida e estar acompanhada dos documentos comprobatórios dos poderes do outorgante, tais como contrato social/alteração contratual e cópia do documento de identidade de quem recebe poderes.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4.5 A não apresentação ou incorreção de quaisquer dos documentos de credenciamento impedirá a participação do representante da licitante na sessão, para fins de apresentação de lances.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4.6 O representante poderá ser substituído por outro devidamente credenciado.</w:t>
      </w:r>
    </w:p>
    <w:p w:rsidR="00242F18" w:rsidRPr="003D41CF" w:rsidRDefault="00242F18" w:rsidP="00242F18">
      <w:pPr>
        <w:pStyle w:val="Corpodetexto"/>
        <w:spacing w:after="0" w:line="240" w:lineRule="auto"/>
        <w:rPr>
          <w:rFonts w:asciiTheme="majorHAnsi" w:hAnsiTheme="majorHAnsi" w:cs="Arial"/>
        </w:rPr>
      </w:pPr>
    </w:p>
    <w:p w:rsidR="00242F18" w:rsidRPr="003D41CF" w:rsidRDefault="00242F18" w:rsidP="00242F18">
      <w:pPr>
        <w:pStyle w:val="Corpodetexto"/>
        <w:spacing w:after="0" w:line="240" w:lineRule="auto"/>
        <w:rPr>
          <w:rFonts w:asciiTheme="majorHAnsi" w:hAnsiTheme="majorHAnsi" w:cs="Arial"/>
        </w:rPr>
      </w:pPr>
      <w:r w:rsidRPr="003D41CF">
        <w:rPr>
          <w:rFonts w:asciiTheme="majorHAnsi" w:hAnsiTheme="majorHAnsi" w:cs="Arial"/>
        </w:rPr>
        <w:t xml:space="preserve">4.7 Não </w:t>
      </w:r>
      <w:proofErr w:type="gramStart"/>
      <w:r w:rsidRPr="003D41CF">
        <w:rPr>
          <w:rFonts w:asciiTheme="majorHAnsi" w:hAnsiTheme="majorHAnsi" w:cs="Arial"/>
        </w:rPr>
        <w:t>será</w:t>
      </w:r>
      <w:proofErr w:type="gramEnd"/>
      <w:r w:rsidRPr="003D41CF">
        <w:rPr>
          <w:rFonts w:asciiTheme="majorHAnsi" w:hAnsiTheme="majorHAnsi" w:cs="Arial"/>
        </w:rPr>
        <w:t xml:space="preserve"> admitida a participação de um mesmo representante para mais de uma empresa licitante.</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b/>
          <w:snapToGrid w:val="0"/>
          <w:u w:val="single"/>
        </w:rPr>
      </w:pPr>
      <w:r w:rsidRPr="003D41CF">
        <w:rPr>
          <w:rFonts w:asciiTheme="majorHAnsi" w:hAnsiTheme="majorHAnsi" w:cs="Arial"/>
          <w:b/>
          <w:snapToGrid w:val="0"/>
        </w:rPr>
        <w:t xml:space="preserve">4.8. </w:t>
      </w:r>
      <w:r w:rsidRPr="003D41CF">
        <w:rPr>
          <w:rFonts w:asciiTheme="majorHAnsi" w:hAnsiTheme="majorHAnsi" w:cs="Arial"/>
          <w:b/>
          <w:snapToGrid w:val="0"/>
          <w:u w:val="single"/>
        </w:rPr>
        <w:t xml:space="preserve">As autenticações efetuadas na </w:t>
      </w:r>
      <w:r w:rsidR="003D41CF">
        <w:rPr>
          <w:rFonts w:asciiTheme="majorHAnsi" w:hAnsiTheme="majorHAnsi" w:cs="Arial"/>
          <w:b/>
          <w:snapToGrid w:val="0"/>
          <w:u w:val="single"/>
        </w:rPr>
        <w:t>Câmara</w:t>
      </w:r>
      <w:r w:rsidRPr="003D41CF">
        <w:rPr>
          <w:rFonts w:asciiTheme="majorHAnsi" w:hAnsiTheme="majorHAnsi" w:cs="Arial"/>
          <w:b/>
          <w:snapToGrid w:val="0"/>
          <w:u w:val="single"/>
        </w:rPr>
        <w:t xml:space="preserve"> só serão feitas mediante apresentação dos documentos originais.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22"/>
        <w:spacing w:line="240" w:lineRule="auto"/>
        <w:rPr>
          <w:rFonts w:asciiTheme="majorHAnsi" w:hAnsiTheme="majorHAnsi"/>
        </w:rPr>
      </w:pPr>
      <w:r w:rsidRPr="003D41CF">
        <w:rPr>
          <w:rFonts w:asciiTheme="majorHAnsi" w:hAnsiTheme="majorHAnsi"/>
          <w:b/>
          <w:bCs/>
        </w:rPr>
        <w:t>5. DO RECEBIMENTO DOS ENVELOPES</w:t>
      </w:r>
    </w:p>
    <w:p w:rsidR="00242F18" w:rsidRPr="003D41CF" w:rsidRDefault="00242F18" w:rsidP="00242F18">
      <w:pPr>
        <w:pStyle w:val="Corpodetexto22"/>
        <w:spacing w:line="240" w:lineRule="auto"/>
        <w:rPr>
          <w:rFonts w:asciiTheme="majorHAnsi" w:hAnsiTheme="majorHAnsi"/>
        </w:rPr>
      </w:pPr>
    </w:p>
    <w:p w:rsidR="00242F18" w:rsidRPr="003D41CF" w:rsidRDefault="00242F18" w:rsidP="00242F18">
      <w:pPr>
        <w:pStyle w:val="Corpodetexto22"/>
        <w:spacing w:line="240" w:lineRule="auto"/>
        <w:rPr>
          <w:rFonts w:asciiTheme="majorHAnsi" w:hAnsiTheme="majorHAnsi"/>
        </w:rPr>
      </w:pPr>
      <w:r w:rsidRPr="003D41CF">
        <w:rPr>
          <w:rFonts w:asciiTheme="majorHAnsi" w:hAnsiTheme="majorHAnsi"/>
        </w:rPr>
        <w:t>5.1. No dia, hora e local mencionados no preâmbulo deste Edital, cada licitante entregará ao Pregoeiro e seus auxiliares:</w:t>
      </w:r>
    </w:p>
    <w:p w:rsidR="00242F18" w:rsidRPr="003D41CF" w:rsidRDefault="00242F18" w:rsidP="00242F18">
      <w:pPr>
        <w:pStyle w:val="Corpodetexto22"/>
        <w:spacing w:line="240" w:lineRule="auto"/>
        <w:rPr>
          <w:rFonts w:asciiTheme="majorHAnsi" w:hAnsiTheme="majorHAnsi"/>
        </w:rPr>
      </w:pPr>
    </w:p>
    <w:p w:rsidR="00242F18" w:rsidRPr="003D41CF" w:rsidRDefault="00242F18" w:rsidP="00242F18">
      <w:pPr>
        <w:pStyle w:val="Corpodetexto22"/>
        <w:spacing w:line="240" w:lineRule="auto"/>
        <w:rPr>
          <w:rFonts w:asciiTheme="majorHAnsi" w:hAnsiTheme="majorHAnsi"/>
        </w:rPr>
      </w:pPr>
      <w:r w:rsidRPr="003D41CF">
        <w:rPr>
          <w:rFonts w:asciiTheme="majorHAnsi" w:hAnsiTheme="majorHAnsi"/>
        </w:rPr>
        <w:t>a) Declaração dando ciência de que cumpre plenamente os requisitos de habilitação, conforme Anexo III (a referida declaração deverá estar por fora dos envelopes).</w:t>
      </w:r>
    </w:p>
    <w:p w:rsidR="00242F18" w:rsidRPr="003D41CF" w:rsidRDefault="00242F18" w:rsidP="00242F18">
      <w:pPr>
        <w:pStyle w:val="Corpodetexto22"/>
        <w:spacing w:line="240" w:lineRule="auto"/>
        <w:rPr>
          <w:rFonts w:asciiTheme="majorHAnsi" w:hAnsiTheme="majorHAnsi"/>
        </w:rPr>
      </w:pPr>
    </w:p>
    <w:p w:rsidR="00242F18" w:rsidRPr="003D41CF" w:rsidRDefault="00242F18" w:rsidP="00242F18">
      <w:pPr>
        <w:pStyle w:val="Corpodetexto22"/>
        <w:spacing w:line="240" w:lineRule="auto"/>
        <w:rPr>
          <w:rFonts w:asciiTheme="majorHAnsi" w:hAnsiTheme="majorHAnsi"/>
        </w:rPr>
      </w:pPr>
      <w:r w:rsidRPr="003D41CF">
        <w:rPr>
          <w:rFonts w:asciiTheme="majorHAnsi" w:hAnsiTheme="majorHAnsi"/>
        </w:rPr>
        <w:t xml:space="preserve">b) 01 (um) envelope contendo a proposta comercial (ENVELOPE Nº 1); </w:t>
      </w:r>
      <w:proofErr w:type="gramStart"/>
      <w:r w:rsidRPr="003D41CF">
        <w:rPr>
          <w:rFonts w:asciiTheme="majorHAnsi" w:hAnsiTheme="majorHAnsi"/>
        </w:rPr>
        <w:t>e</w:t>
      </w:r>
      <w:proofErr w:type="gramEnd"/>
    </w:p>
    <w:p w:rsidR="00242F18" w:rsidRPr="003D41CF" w:rsidRDefault="00242F18" w:rsidP="00242F18">
      <w:pPr>
        <w:pStyle w:val="Corpodetexto22"/>
        <w:spacing w:line="240" w:lineRule="auto"/>
        <w:rPr>
          <w:rFonts w:asciiTheme="majorHAnsi" w:hAnsiTheme="majorHAnsi"/>
        </w:rPr>
      </w:pPr>
    </w:p>
    <w:p w:rsidR="00242F18" w:rsidRPr="003D41CF" w:rsidRDefault="00242F18" w:rsidP="00242F18">
      <w:pPr>
        <w:pStyle w:val="Corpodetexto22"/>
        <w:spacing w:line="240" w:lineRule="auto"/>
        <w:rPr>
          <w:rFonts w:asciiTheme="majorHAnsi" w:hAnsiTheme="majorHAnsi"/>
        </w:rPr>
      </w:pPr>
      <w:r w:rsidRPr="003D41CF">
        <w:rPr>
          <w:rFonts w:asciiTheme="majorHAnsi" w:hAnsiTheme="majorHAnsi"/>
        </w:rPr>
        <w:t>c) 01 (um) envelope contendo os documentos da habilitação (ENVELOPE Nº 2)</w:t>
      </w:r>
    </w:p>
    <w:p w:rsidR="00242F18" w:rsidRPr="003D41CF" w:rsidRDefault="00242F18" w:rsidP="00242F18">
      <w:pPr>
        <w:pStyle w:val="Corpodetexto22"/>
        <w:spacing w:line="240" w:lineRule="auto"/>
        <w:rPr>
          <w:rFonts w:asciiTheme="majorHAnsi" w:hAnsiTheme="majorHAnsi"/>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rPr>
        <w:t xml:space="preserve">d) </w:t>
      </w:r>
      <w:r w:rsidRPr="003D41CF">
        <w:rPr>
          <w:rFonts w:asciiTheme="majorHAnsi" w:hAnsiTheme="majorHAnsi" w:cs="Arial"/>
          <w:snapToGrid w:val="0"/>
        </w:rPr>
        <w:t xml:space="preserve">Em se tratando de </w:t>
      </w:r>
      <w:proofErr w:type="gramStart"/>
      <w:r w:rsidRPr="003D41CF">
        <w:rPr>
          <w:rFonts w:asciiTheme="majorHAnsi" w:hAnsiTheme="majorHAnsi" w:cs="Arial"/>
          <w:snapToGrid w:val="0"/>
        </w:rPr>
        <w:t>microempresa -ME</w:t>
      </w:r>
      <w:proofErr w:type="gramEnd"/>
      <w:r w:rsidRPr="003D41CF">
        <w:rPr>
          <w:rFonts w:asciiTheme="majorHAnsi" w:hAnsiTheme="majorHAnsi" w:cs="Arial"/>
          <w:snapToGrid w:val="0"/>
        </w:rPr>
        <w:t xml:space="preserve"> ou empresa de pequeno porte -EPP, a comprovação desta condição será efetuada mediante certidão expedida pela Junta Comercial, sob pena de não aplicação dos efeitos da Lei Complementar nº. 123/2006. </w:t>
      </w:r>
    </w:p>
    <w:p w:rsidR="00242F18" w:rsidRPr="003D41CF" w:rsidRDefault="00242F18" w:rsidP="00242F18">
      <w:pPr>
        <w:jc w:val="both"/>
        <w:rPr>
          <w:rFonts w:asciiTheme="majorHAnsi" w:hAnsiTheme="majorHAnsi" w:cs="Arial"/>
          <w:b/>
          <w:caps/>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e) Em se tratando de MEI – Micro Empreendedor Individual, a comprovação desta condição será efetuada através da apresentação do Certificado de Micro Empreendedor Individual – CCMEI.</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rPr>
      </w:pPr>
      <w:r w:rsidRPr="003D41CF">
        <w:rPr>
          <w:rFonts w:asciiTheme="majorHAnsi" w:hAnsiTheme="majorHAnsi" w:cs="Arial"/>
          <w:snapToGrid w:val="0"/>
        </w:rPr>
        <w:t xml:space="preserve">f) </w:t>
      </w:r>
      <w:r w:rsidRPr="003D41CF">
        <w:rPr>
          <w:rFonts w:asciiTheme="majorHAnsi" w:hAnsiTheme="majorHAnsi" w:cs="Arial"/>
        </w:rPr>
        <w:t>As certidões descritas alíneas ‘d’ e ‘e’ apresentadas após o dia 31 de janeiro do corrente ano, terão, obrigatoriamente, que terem sido emitidas no exercício em curso.</w:t>
      </w:r>
    </w:p>
    <w:p w:rsidR="00242F18" w:rsidRPr="003D41CF" w:rsidRDefault="00242F18" w:rsidP="00242F18">
      <w:pPr>
        <w:jc w:val="both"/>
        <w:rPr>
          <w:rFonts w:asciiTheme="majorHAnsi" w:hAnsiTheme="majorHAnsi" w:cs="Arial"/>
          <w:strike/>
          <w:snapToGrid w:val="0"/>
        </w:rPr>
      </w:pPr>
    </w:p>
    <w:p w:rsidR="00242F18" w:rsidRPr="003D41CF" w:rsidRDefault="00242F18" w:rsidP="00242F18">
      <w:pPr>
        <w:pStyle w:val="Corpodetexto2"/>
        <w:spacing w:after="0" w:line="240" w:lineRule="auto"/>
        <w:jc w:val="both"/>
        <w:rPr>
          <w:rFonts w:asciiTheme="majorHAnsi" w:hAnsiTheme="majorHAnsi" w:cs="Arial"/>
          <w:b/>
          <w:bCs/>
        </w:rPr>
      </w:pPr>
      <w:proofErr w:type="gramStart"/>
      <w:r w:rsidRPr="003D41CF">
        <w:rPr>
          <w:rFonts w:asciiTheme="majorHAnsi" w:hAnsiTheme="majorHAnsi" w:cs="Arial"/>
        </w:rPr>
        <w:t>5.2 Declarado encerrado</w:t>
      </w:r>
      <w:proofErr w:type="gramEnd"/>
      <w:r w:rsidRPr="003D41CF">
        <w:rPr>
          <w:rFonts w:asciiTheme="majorHAnsi" w:hAnsiTheme="majorHAnsi" w:cs="Arial"/>
        </w:rPr>
        <w:t xml:space="preserve"> o credenciamento pelo Pregoeiro, não serão admitidos novos proponentes.</w:t>
      </w:r>
    </w:p>
    <w:p w:rsidR="00242F18" w:rsidRPr="003D41CF" w:rsidRDefault="00242F18" w:rsidP="00242F18">
      <w:pPr>
        <w:pStyle w:val="Corpodetexto2"/>
        <w:spacing w:after="0" w:line="240" w:lineRule="auto"/>
        <w:jc w:val="both"/>
        <w:rPr>
          <w:rFonts w:asciiTheme="majorHAnsi" w:hAnsiTheme="majorHAnsi" w:cs="Arial"/>
          <w:b/>
          <w:bCs/>
        </w:rPr>
      </w:pPr>
    </w:p>
    <w:p w:rsidR="00242F18" w:rsidRPr="003D41CF" w:rsidRDefault="00242F18" w:rsidP="00242F18">
      <w:pPr>
        <w:jc w:val="both"/>
        <w:rPr>
          <w:rFonts w:asciiTheme="majorHAnsi" w:hAnsiTheme="majorHAnsi" w:cs="Arial"/>
        </w:rPr>
      </w:pPr>
      <w:r w:rsidRPr="003D41CF">
        <w:rPr>
          <w:rFonts w:asciiTheme="majorHAnsi" w:hAnsiTheme="majorHAnsi" w:cs="Arial"/>
        </w:rPr>
        <w:t>5.3 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242F18" w:rsidRPr="003D41CF" w:rsidRDefault="00242F18" w:rsidP="00242F18">
      <w:pPr>
        <w:pStyle w:val="Corpodetexto22"/>
        <w:spacing w:line="240" w:lineRule="auto"/>
        <w:rPr>
          <w:rFonts w:asciiTheme="majorHAnsi" w:hAnsiTheme="majorHAnsi"/>
          <w:b/>
          <w:bCs/>
        </w:rPr>
      </w:pPr>
    </w:p>
    <w:p w:rsidR="00242F18" w:rsidRPr="003D41CF" w:rsidRDefault="00242F18" w:rsidP="00242F18">
      <w:pPr>
        <w:pStyle w:val="Corpodetexto22"/>
        <w:spacing w:line="240" w:lineRule="auto"/>
        <w:rPr>
          <w:rFonts w:asciiTheme="majorHAnsi" w:hAnsiTheme="majorHAnsi"/>
          <w:bCs/>
        </w:rPr>
      </w:pPr>
      <w:r w:rsidRPr="003D41CF">
        <w:rPr>
          <w:rFonts w:asciiTheme="majorHAnsi" w:hAnsiTheme="majorHAnsi"/>
          <w:b/>
          <w:bCs/>
        </w:rPr>
        <w:t>6. DA APRESENTAÇÃO DOS ENVELOPES</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bCs/>
        </w:rPr>
      </w:pPr>
      <w:r w:rsidRPr="003D41CF">
        <w:rPr>
          <w:rFonts w:asciiTheme="majorHAnsi" w:hAnsiTheme="majorHAnsi" w:cs="Arial"/>
          <w:bCs/>
        </w:rPr>
        <w:t>6.1. No dia, hora e local designados no preâmbulo deste Edital, na presença dos representantes das licitantes e demais pessoas que queiram assistir ao ato, o Pregoeiro receberá dos representantes credenciados, em envelopes distintos, devidamente fechados e rubricados nos fechos, as propostas de preços, a documentação exigida para habilitação das licitantes, e a declaração dando ciência de que cumprem plenamente os requisitos de habilitação (Anexo IV), registrando em ata a presença dos participantes.</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bCs/>
        </w:rPr>
      </w:pPr>
      <w:r w:rsidRPr="003D41CF">
        <w:rPr>
          <w:rFonts w:asciiTheme="majorHAnsi" w:hAnsiTheme="majorHAnsi" w:cs="Arial"/>
          <w:bCs/>
        </w:rPr>
        <w:t>6.2. Poderá o licitante apresentar envelopes através da Empresa Brasileira de correios e telégrafos ou por representante não credenciado, ficando o licitante obrigado a apresentá-los até a hora e data estabelecida no preâmbulo, e na forma do item 5.1 deste edital.</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bCs/>
        </w:rPr>
      </w:pPr>
      <w:r w:rsidRPr="003D41CF">
        <w:rPr>
          <w:rFonts w:asciiTheme="majorHAnsi" w:hAnsiTheme="majorHAnsi" w:cs="Arial"/>
          <w:bCs/>
        </w:rPr>
        <w:t>6.3. A participação na forma do item 6.2 impede a apresentação de lances por parte do licitante.</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bCs/>
        </w:rPr>
      </w:pPr>
      <w:r w:rsidRPr="003D41CF">
        <w:rPr>
          <w:rFonts w:asciiTheme="majorHAnsi" w:hAnsiTheme="majorHAnsi" w:cs="Arial"/>
          <w:bCs/>
        </w:rPr>
        <w:t xml:space="preserve">6.4. Declarada a abertura da sessão pelo Pregoeiro, não mais serão admitidos novos proponentes, dando-se início ao recebimento dos envelopes. </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bCs/>
        </w:rPr>
      </w:pPr>
      <w:r w:rsidRPr="003D41CF">
        <w:rPr>
          <w:rFonts w:asciiTheme="majorHAnsi" w:hAnsiTheme="majorHAnsi" w:cs="Arial"/>
          <w:bCs/>
        </w:rPr>
        <w:t>6.5. Cada licitante deverá apresentar dois conjuntos de documentos, a saber: “Proposta de Preço” e “Habilitação”.</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rPr>
      </w:pPr>
      <w:r w:rsidRPr="003D41CF">
        <w:rPr>
          <w:rFonts w:asciiTheme="majorHAnsi" w:hAnsiTheme="majorHAnsi" w:cs="Arial"/>
          <w:bCs/>
        </w:rPr>
        <w:t>6.6. Os conjuntos de documentos relativos à proposta de preço e à habilitação deverão ser entregues separadamente, em envelopes fechados, identificados com o nome da licitante, o número e objeto da licitação e, respectivamente, os títulos dos conteúdos "Proposta de Preço" e "Documentos de Habilitação", na forma dos incisos I e II a seguir:</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I - envelope contendo os documentos relativos à Proposta de Preço:</w:t>
      </w:r>
    </w:p>
    <w:p w:rsidR="00242F18" w:rsidRPr="003D41CF" w:rsidRDefault="00242F18" w:rsidP="00242F18">
      <w:pPr>
        <w:jc w:val="both"/>
        <w:rPr>
          <w:rFonts w:asciiTheme="majorHAnsi" w:hAnsiTheme="majorHAnsi" w:cs="Arial"/>
        </w:rPr>
      </w:pPr>
    </w:p>
    <w:p w:rsidR="00242F18" w:rsidRPr="003D41CF" w:rsidRDefault="003D41CF" w:rsidP="00242F18">
      <w:pPr>
        <w:jc w:val="both"/>
        <w:rPr>
          <w:rFonts w:asciiTheme="majorHAnsi" w:hAnsiTheme="majorHAnsi" w:cs="Arial"/>
        </w:rPr>
      </w:pPr>
      <w:r>
        <w:rPr>
          <w:rFonts w:asciiTheme="majorHAnsi" w:hAnsiTheme="majorHAnsi" w:cs="Arial"/>
        </w:rPr>
        <w:t>Câmara</w:t>
      </w:r>
      <w:r w:rsidR="00242F18" w:rsidRPr="003D41CF">
        <w:rPr>
          <w:rFonts w:asciiTheme="majorHAnsi" w:hAnsiTheme="majorHAnsi" w:cs="Arial"/>
        </w:rPr>
        <w:t xml:space="preserve"> Municipal de </w:t>
      </w:r>
      <w:r>
        <w:rPr>
          <w:rFonts w:asciiTheme="majorHAnsi" w:hAnsiTheme="majorHAnsi" w:cs="Arial"/>
        </w:rPr>
        <w:t>São Gonçalo do Pará</w:t>
      </w:r>
      <w:r w:rsidR="00242F18" w:rsidRPr="003D41CF">
        <w:rPr>
          <w:rFonts w:asciiTheme="majorHAnsi" w:hAnsiTheme="majorHAnsi" w:cs="Arial"/>
        </w:rPr>
        <w:t>/MG</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Processo Licitatório: </w:t>
      </w:r>
      <w:r w:rsidR="00235704">
        <w:rPr>
          <w:rFonts w:asciiTheme="majorHAnsi" w:hAnsiTheme="majorHAnsi" w:cs="Arial"/>
        </w:rPr>
        <w:t>021</w:t>
      </w:r>
      <w:r w:rsidR="00797CD6" w:rsidRPr="003D41CF">
        <w:rPr>
          <w:rFonts w:asciiTheme="majorHAnsi" w:hAnsiTheme="majorHAnsi" w:cs="Arial"/>
        </w:rPr>
        <w:t>/</w:t>
      </w:r>
      <w:r w:rsidR="003D41CF">
        <w:rPr>
          <w:rFonts w:asciiTheme="majorHAnsi" w:hAnsiTheme="majorHAnsi" w:cs="Arial"/>
        </w:rPr>
        <w:t>2022</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Pregão Presencial: </w:t>
      </w:r>
      <w:r w:rsidR="00235704">
        <w:rPr>
          <w:rFonts w:asciiTheme="majorHAnsi" w:hAnsiTheme="majorHAnsi" w:cs="Arial"/>
        </w:rPr>
        <w:t>004</w:t>
      </w:r>
      <w:r w:rsidR="00797CD6" w:rsidRPr="003D41CF">
        <w:rPr>
          <w:rFonts w:asciiTheme="majorHAnsi" w:hAnsiTheme="majorHAnsi" w:cs="Arial"/>
        </w:rPr>
        <w:t>/</w:t>
      </w:r>
      <w:r w:rsidR="003D41CF">
        <w:rPr>
          <w:rFonts w:asciiTheme="majorHAnsi" w:hAnsiTheme="majorHAnsi" w:cs="Arial"/>
        </w:rPr>
        <w:t>2022</w:t>
      </w:r>
    </w:p>
    <w:p w:rsidR="00242F18" w:rsidRPr="003D41CF" w:rsidRDefault="00242F18" w:rsidP="00242F18">
      <w:pPr>
        <w:jc w:val="both"/>
        <w:rPr>
          <w:rFonts w:asciiTheme="majorHAnsi" w:hAnsiTheme="majorHAnsi" w:cs="Arial"/>
        </w:rPr>
      </w:pPr>
      <w:r w:rsidRPr="003D41CF">
        <w:rPr>
          <w:rFonts w:asciiTheme="majorHAnsi" w:hAnsiTheme="majorHAnsi" w:cs="Arial"/>
        </w:rPr>
        <w:t>Licitante: ___________________________________</w:t>
      </w:r>
    </w:p>
    <w:p w:rsidR="00242F18" w:rsidRPr="003D41CF" w:rsidRDefault="00242F18" w:rsidP="00242F18">
      <w:pPr>
        <w:jc w:val="both"/>
        <w:rPr>
          <w:rFonts w:asciiTheme="majorHAnsi" w:hAnsiTheme="majorHAnsi" w:cs="Arial"/>
        </w:rPr>
      </w:pPr>
      <w:r w:rsidRPr="003D41CF">
        <w:rPr>
          <w:rFonts w:asciiTheme="majorHAnsi" w:hAnsiTheme="majorHAnsi" w:cs="Arial"/>
        </w:rPr>
        <w:t>Envelope Nº 1 (Proposta De Preço)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II - envelope contendo os Documentos de Habilitação:</w:t>
      </w:r>
    </w:p>
    <w:p w:rsidR="00242F18" w:rsidRPr="003D41CF" w:rsidRDefault="00242F18" w:rsidP="00242F18">
      <w:pPr>
        <w:jc w:val="both"/>
        <w:rPr>
          <w:rFonts w:asciiTheme="majorHAnsi" w:hAnsiTheme="majorHAnsi" w:cs="Arial"/>
        </w:rPr>
      </w:pPr>
    </w:p>
    <w:p w:rsidR="00242F18" w:rsidRPr="003D41CF" w:rsidRDefault="003D41CF" w:rsidP="00242F18">
      <w:pPr>
        <w:jc w:val="both"/>
        <w:rPr>
          <w:rFonts w:asciiTheme="majorHAnsi" w:hAnsiTheme="majorHAnsi" w:cs="Arial"/>
        </w:rPr>
      </w:pPr>
      <w:r>
        <w:rPr>
          <w:rFonts w:asciiTheme="majorHAnsi" w:hAnsiTheme="majorHAnsi" w:cs="Arial"/>
        </w:rPr>
        <w:t>Câmara</w:t>
      </w:r>
      <w:r w:rsidR="00242F18" w:rsidRPr="003D41CF">
        <w:rPr>
          <w:rFonts w:asciiTheme="majorHAnsi" w:hAnsiTheme="majorHAnsi" w:cs="Arial"/>
        </w:rPr>
        <w:t xml:space="preserve"> Municipal de </w:t>
      </w:r>
      <w:r>
        <w:rPr>
          <w:rFonts w:asciiTheme="majorHAnsi" w:hAnsiTheme="majorHAnsi" w:cs="Arial"/>
        </w:rPr>
        <w:t>São Gonçalo do Pará</w:t>
      </w:r>
      <w:r w:rsidR="00242F18" w:rsidRPr="003D41CF">
        <w:rPr>
          <w:rFonts w:asciiTheme="majorHAnsi" w:hAnsiTheme="majorHAnsi" w:cs="Arial"/>
        </w:rPr>
        <w:t>/MG</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Processo Licitatório: </w:t>
      </w:r>
      <w:r w:rsidR="00235704">
        <w:rPr>
          <w:rFonts w:asciiTheme="majorHAnsi" w:hAnsiTheme="majorHAnsi" w:cs="Arial"/>
        </w:rPr>
        <w:t>021</w:t>
      </w:r>
      <w:r w:rsidR="00797CD6" w:rsidRPr="003D41CF">
        <w:rPr>
          <w:rFonts w:asciiTheme="majorHAnsi" w:hAnsiTheme="majorHAnsi" w:cs="Arial"/>
        </w:rPr>
        <w:t>/</w:t>
      </w:r>
      <w:r w:rsidR="003D41CF">
        <w:rPr>
          <w:rFonts w:asciiTheme="majorHAnsi" w:hAnsiTheme="majorHAnsi" w:cs="Arial"/>
        </w:rPr>
        <w:t>2022</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Pregão Presencial: </w:t>
      </w:r>
      <w:r w:rsidR="00235704">
        <w:rPr>
          <w:rFonts w:asciiTheme="majorHAnsi" w:hAnsiTheme="majorHAnsi" w:cs="Arial"/>
        </w:rPr>
        <w:t>004</w:t>
      </w:r>
      <w:r w:rsidR="00797CD6" w:rsidRPr="003D41CF">
        <w:rPr>
          <w:rFonts w:asciiTheme="majorHAnsi" w:hAnsiTheme="majorHAnsi" w:cs="Arial"/>
        </w:rPr>
        <w:t>/</w:t>
      </w:r>
      <w:r w:rsidR="003D41CF">
        <w:rPr>
          <w:rFonts w:asciiTheme="majorHAnsi" w:hAnsiTheme="majorHAnsi" w:cs="Arial"/>
        </w:rPr>
        <w:t>2022</w:t>
      </w:r>
    </w:p>
    <w:p w:rsidR="00242F18" w:rsidRPr="003D41CF" w:rsidRDefault="00242F18" w:rsidP="00242F18">
      <w:pPr>
        <w:jc w:val="both"/>
        <w:rPr>
          <w:rFonts w:asciiTheme="majorHAnsi" w:hAnsiTheme="majorHAnsi" w:cs="Arial"/>
        </w:rPr>
      </w:pPr>
      <w:r w:rsidRPr="003D41CF">
        <w:rPr>
          <w:rFonts w:asciiTheme="majorHAnsi" w:hAnsiTheme="majorHAnsi" w:cs="Arial"/>
        </w:rPr>
        <w:t>Licitante: ___________________________________</w:t>
      </w:r>
    </w:p>
    <w:p w:rsidR="00242F18" w:rsidRPr="003D41CF" w:rsidRDefault="00242F18" w:rsidP="00242F18">
      <w:pPr>
        <w:jc w:val="both"/>
        <w:rPr>
          <w:rFonts w:asciiTheme="majorHAnsi" w:hAnsiTheme="majorHAnsi" w:cs="Arial"/>
          <w:b/>
          <w:bCs/>
        </w:rPr>
      </w:pPr>
      <w:r w:rsidRPr="003D41CF">
        <w:rPr>
          <w:rFonts w:asciiTheme="majorHAnsi" w:hAnsiTheme="majorHAnsi" w:cs="Arial"/>
        </w:rPr>
        <w:t>Envelope Nº 2 (Documentos De Habilitação)</w:t>
      </w:r>
    </w:p>
    <w:p w:rsidR="00242F18" w:rsidRPr="003D41CF" w:rsidRDefault="00242F18" w:rsidP="00242F18">
      <w:pPr>
        <w:jc w:val="both"/>
        <w:rPr>
          <w:rFonts w:asciiTheme="majorHAnsi" w:hAnsiTheme="majorHAnsi" w:cs="Arial"/>
          <w:b/>
          <w:bCs/>
        </w:rPr>
      </w:pPr>
    </w:p>
    <w:p w:rsidR="00242F18" w:rsidRPr="003D41CF" w:rsidRDefault="00242F18" w:rsidP="00242F18">
      <w:pPr>
        <w:jc w:val="both"/>
        <w:rPr>
          <w:rFonts w:asciiTheme="majorHAnsi" w:hAnsiTheme="majorHAnsi" w:cs="Arial"/>
        </w:rPr>
      </w:pPr>
      <w:r w:rsidRPr="003D41CF">
        <w:rPr>
          <w:rFonts w:asciiTheme="majorHAnsi" w:hAnsiTheme="majorHAnsi" w:cs="Arial"/>
        </w:rPr>
        <w:t>6.7. Os documentos necessários à participação na presente licitação poderão ser apresentados em original, por qualquer processo de cópia autenticada por Cartório competente ou por servidor d</w:t>
      </w:r>
      <w:r w:rsidR="003D41CF">
        <w:rPr>
          <w:rFonts w:asciiTheme="majorHAnsi" w:hAnsiTheme="majorHAnsi" w:cs="Arial"/>
        </w:rPr>
        <w:t>a Câmara Municipal</w:t>
      </w:r>
      <w:r w:rsidRPr="003D41CF">
        <w:rPr>
          <w:rFonts w:asciiTheme="majorHAnsi" w:hAnsiTheme="majorHAnsi" w:cs="Arial"/>
        </w:rPr>
        <w:t>, ou por meio de publicação em órgão de imprensa oficial.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6.8. Não serão aceitos documentos apresentados por meio de fitas, discos magnéticos, filmes ou cópias em fac-símile, mesmo autenticadas, admitindo-se fotos, gravuras, desenhos, gráficos ou catálogos apenas como forma de ilustração das propostas de preços.</w:t>
      </w:r>
    </w:p>
    <w:p w:rsidR="00242F18" w:rsidRPr="003D41CF" w:rsidRDefault="00242F18" w:rsidP="00242F18">
      <w:pPr>
        <w:pStyle w:val="Ttulo3"/>
        <w:keepLines w:val="0"/>
        <w:numPr>
          <w:ilvl w:val="2"/>
          <w:numId w:val="3"/>
        </w:numPr>
        <w:spacing w:before="0"/>
        <w:ind w:left="0" w:firstLine="0"/>
        <w:jc w:val="both"/>
        <w:rPr>
          <w:rFonts w:cs="Arial"/>
          <w:b w:val="0"/>
        </w:rPr>
      </w:pPr>
    </w:p>
    <w:p w:rsidR="00242F18" w:rsidRPr="003D41CF" w:rsidRDefault="00242F18" w:rsidP="00242F18">
      <w:pPr>
        <w:pStyle w:val="Ttulo3"/>
        <w:keepLines w:val="0"/>
        <w:numPr>
          <w:ilvl w:val="2"/>
          <w:numId w:val="3"/>
        </w:numPr>
        <w:spacing w:before="0"/>
        <w:ind w:left="0" w:firstLine="0"/>
        <w:jc w:val="both"/>
        <w:rPr>
          <w:rFonts w:cs="Arial"/>
          <w:color w:val="auto"/>
        </w:rPr>
      </w:pPr>
      <w:r w:rsidRPr="003D41CF">
        <w:rPr>
          <w:rFonts w:cs="Arial"/>
          <w:b w:val="0"/>
          <w:color w:val="auto"/>
        </w:rPr>
        <w:t>6.9. Os documentos necessários à participação na presente licitação, compreendendo aqueles referentes à proposta de preço e à habilitação, além de seus anexos, deverão ser apresentados no idioma oficial do Brasil.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b/>
          <w:bCs/>
        </w:rPr>
        <w:t>7. DA PROPOSTA DE PREÇO – ENVELOPE Nº 1</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7.1. São requisitos da proposta de preço:</w:t>
      </w:r>
    </w:p>
    <w:p w:rsidR="00242F18" w:rsidRPr="003D41CF" w:rsidRDefault="00242F18" w:rsidP="00242F18">
      <w:pPr>
        <w:jc w:val="both"/>
        <w:rPr>
          <w:rFonts w:asciiTheme="majorHAnsi" w:hAnsiTheme="majorHAnsi" w:cs="Arial"/>
          <w:b/>
          <w:bCs/>
          <w:snapToGrid w:val="0"/>
          <w:u w:val="single"/>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a) ser apresentada em língua portuguesa, contendo o número e a modalidade da licitação deste Edital, razão social, CNPJ, endereço, número de telefone, marca do produto ofertado, devendo preferencialmente, conter número de </w:t>
      </w:r>
      <w:r w:rsidR="003D41CF">
        <w:rPr>
          <w:rFonts w:asciiTheme="majorHAnsi" w:hAnsiTheme="majorHAnsi" w:cs="Arial"/>
          <w:snapToGrid w:val="0"/>
        </w:rPr>
        <w:t>telefone</w:t>
      </w:r>
      <w:r w:rsidRPr="003D41CF">
        <w:rPr>
          <w:rFonts w:asciiTheme="majorHAnsi" w:hAnsiTheme="majorHAnsi" w:cs="Arial"/>
          <w:snapToGrid w:val="0"/>
        </w:rPr>
        <w:t xml:space="preserve"> da empresa licitante e dados bancários.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b) conter a assinatura do responsável legal da empresa ou representante devidamente qualificado;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c) ser elaborada, preferencialmente, nos moldes do Anexo IV deste edital;</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d) conter o prazo de validade da proposta não inferior a 60 (sessenta) dias contados da data-limite prevista para entrega das propostas, conforme art. 64, § 3º da Lei nº 8.666/93;</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e) no preço proposto, que constituirá a única e completa remuneração da prestação dos serviços,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rPr>
      </w:pPr>
      <w:r w:rsidRPr="003D41CF">
        <w:rPr>
          <w:rFonts w:asciiTheme="majorHAnsi" w:hAnsiTheme="majorHAnsi" w:cs="Arial"/>
          <w:b/>
          <w:bCs/>
        </w:rPr>
        <w:t>8. DOS DOCUMENTOS DE HABILITAÇÃO – ENVELOPE Nº 02</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8.1. A documentação relativa à habilitação jurídica consistirá de:</w:t>
      </w:r>
    </w:p>
    <w:p w:rsidR="00242F18" w:rsidRPr="003D41CF" w:rsidRDefault="00242F18" w:rsidP="00242F18">
      <w:pPr>
        <w:jc w:val="both"/>
        <w:rPr>
          <w:rFonts w:asciiTheme="majorHAnsi" w:hAnsiTheme="majorHAnsi" w:cs="Arial"/>
          <w:b/>
          <w:snapToGrid w:val="0"/>
          <w:u w:val="single"/>
        </w:rPr>
      </w:pPr>
    </w:p>
    <w:p w:rsidR="00242F18" w:rsidRPr="003D41CF" w:rsidRDefault="00242F18" w:rsidP="00242F18">
      <w:pPr>
        <w:jc w:val="both"/>
        <w:rPr>
          <w:rFonts w:asciiTheme="majorHAnsi" w:hAnsiTheme="majorHAnsi" w:cs="Arial"/>
          <w:b/>
          <w:snapToGrid w:val="0"/>
          <w:u w:val="single"/>
        </w:rPr>
      </w:pPr>
      <w:r w:rsidRPr="003D41CF">
        <w:rPr>
          <w:rFonts w:asciiTheme="majorHAnsi" w:hAnsiTheme="majorHAnsi" w:cs="Arial"/>
          <w:b/>
          <w:snapToGrid w:val="0"/>
          <w:u w:val="single"/>
        </w:rPr>
        <w:t>PESSOA JURÍDICA</w:t>
      </w:r>
    </w:p>
    <w:p w:rsidR="00242F18" w:rsidRPr="003D41CF" w:rsidRDefault="00242F18" w:rsidP="00242F18">
      <w:pPr>
        <w:jc w:val="both"/>
        <w:rPr>
          <w:rFonts w:asciiTheme="majorHAnsi" w:hAnsiTheme="majorHAnsi" w:cs="Arial"/>
          <w:b/>
          <w:snapToGrid w:val="0"/>
          <w:u w:val="single"/>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a) Registro Comercial, no caso de empresa individual, ou;</w:t>
      </w: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b) Ato constitutivo, estatuto ou contrato social e seus aditivos em vigor, devidamente registrados, em se tratando de sociedades comerciais, e no caso de sociedade de ações, acompanhadas de documentos de eleição de seus administradores;</w:t>
      </w:r>
    </w:p>
    <w:p w:rsidR="00A70CC5" w:rsidRPr="003D41CF" w:rsidRDefault="00A70CC5"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c) Em se tratando de Micro Empreendedor Individual – MEI, o Contrato Social ou Estatuto poderá ser substituído pelo Certificado da Condição de Micro Empreendedor Individual – CCMEI.</w:t>
      </w:r>
    </w:p>
    <w:p w:rsidR="00A70CC5" w:rsidRPr="003D41CF" w:rsidRDefault="00A70CC5"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d) Inscrição do ato constitutivo, no caso de sociedades civis, acompanhada de prova de diretoria em exercício;</w:t>
      </w:r>
    </w:p>
    <w:p w:rsidR="00A70CC5" w:rsidRPr="003D41CF" w:rsidRDefault="00A70CC5"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 xml:space="preserve">e) Decreto de autorização, em se tratando de empresa ou sociedade estrangeira em funcionamento no País, e ato de registro ou autorização para funcionamento expedido pelo Órgão competente, quando a atividade assim o </w:t>
      </w:r>
      <w:proofErr w:type="gramStart"/>
      <w:r w:rsidRPr="003D41CF">
        <w:rPr>
          <w:rFonts w:asciiTheme="majorHAnsi" w:hAnsiTheme="majorHAnsi" w:cs="Arial"/>
          <w:kern w:val="2"/>
        </w:rPr>
        <w:t>exigir</w:t>
      </w:r>
      <w:proofErr w:type="gramEnd"/>
    </w:p>
    <w:p w:rsidR="00242F18" w:rsidRPr="003D41CF" w:rsidRDefault="00242F18"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8.2. A documentação relativa à habilitação fiscal e trabalhista consistirá de:</w:t>
      </w:r>
    </w:p>
    <w:p w:rsidR="00242F18" w:rsidRPr="003D41CF" w:rsidRDefault="00242F18" w:rsidP="00242F18">
      <w:pPr>
        <w:jc w:val="both"/>
        <w:rPr>
          <w:rFonts w:asciiTheme="majorHAnsi" w:hAnsiTheme="majorHAnsi" w:cs="Arial"/>
          <w:b/>
          <w:snapToGrid w:val="0"/>
          <w:u w:val="single"/>
        </w:rPr>
      </w:pPr>
    </w:p>
    <w:p w:rsidR="00242F18" w:rsidRPr="003D41CF" w:rsidRDefault="00242F18" w:rsidP="00242F18">
      <w:pPr>
        <w:jc w:val="both"/>
        <w:rPr>
          <w:rFonts w:asciiTheme="majorHAnsi" w:hAnsiTheme="majorHAnsi" w:cs="Arial"/>
          <w:b/>
          <w:snapToGrid w:val="0"/>
          <w:u w:val="single"/>
        </w:rPr>
      </w:pPr>
      <w:r w:rsidRPr="003D41CF">
        <w:rPr>
          <w:rFonts w:asciiTheme="majorHAnsi" w:hAnsiTheme="majorHAnsi" w:cs="Arial"/>
          <w:b/>
          <w:snapToGrid w:val="0"/>
          <w:u w:val="single"/>
        </w:rPr>
        <w:t>PESSOA JURÍDICA</w:t>
      </w:r>
    </w:p>
    <w:p w:rsidR="00242F18" w:rsidRPr="003D41CF" w:rsidRDefault="00242F18" w:rsidP="00242F18">
      <w:pPr>
        <w:jc w:val="both"/>
        <w:rPr>
          <w:rFonts w:asciiTheme="majorHAnsi" w:hAnsiTheme="majorHAnsi" w:cs="Arial"/>
          <w:b/>
          <w:snapToGrid w:val="0"/>
          <w:u w:val="single"/>
        </w:rPr>
      </w:pPr>
    </w:p>
    <w:p w:rsidR="00242F18" w:rsidRPr="003D41CF" w:rsidRDefault="00242F18" w:rsidP="00242F18">
      <w:pPr>
        <w:jc w:val="both"/>
        <w:rPr>
          <w:rFonts w:asciiTheme="majorHAnsi" w:hAnsiTheme="majorHAnsi" w:cs="Arial"/>
        </w:rPr>
      </w:pPr>
      <w:r w:rsidRPr="003D41CF">
        <w:rPr>
          <w:rFonts w:asciiTheme="majorHAnsi" w:hAnsiTheme="majorHAnsi" w:cs="Arial"/>
          <w:kern w:val="2"/>
        </w:rPr>
        <w:t>a) P</w:t>
      </w:r>
      <w:r w:rsidRPr="003D41CF">
        <w:rPr>
          <w:rFonts w:asciiTheme="majorHAnsi" w:hAnsiTheme="majorHAnsi" w:cs="Arial"/>
        </w:rPr>
        <w:t>rova de inscrição no Cadastro Nacional de Pessoas Jurídicas (CNPJ) atualizado, relativo ao domicílio ou sede do licitante, pertinente e compatível com o objeto desta licitação;</w:t>
      </w:r>
    </w:p>
    <w:p w:rsidR="00A70CC5" w:rsidRPr="003D41CF" w:rsidRDefault="00A70CC5"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b)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A70CC5" w:rsidRPr="003D41CF" w:rsidRDefault="00A70CC5"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c) Certificado de Regularidade de Situação perante o Fundo de Garantia do Tempo de Serviço - FGTS ou documento equivalente que comprove a regularidade.</w:t>
      </w:r>
    </w:p>
    <w:p w:rsidR="00A70CC5" w:rsidRPr="003D41CF" w:rsidRDefault="00A70CC5"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d) Certidão de regularidade com a Fazenda Estadual e Municipal, referente ao domicílio da empresa.</w:t>
      </w:r>
    </w:p>
    <w:p w:rsidR="00A70CC5" w:rsidRPr="003D41CF" w:rsidRDefault="00A70CC5"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e) Certidão Negativa de Débitos Trabalhistas (CNDT), provando a inexistência de débitos inadimplidos perante a Justiça do Trabalho.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8.3. A documentação relativa à habilitação econômico-financeira consistirá de:</w:t>
      </w:r>
    </w:p>
    <w:p w:rsidR="00242F18" w:rsidRPr="003D41CF" w:rsidRDefault="00242F18" w:rsidP="00242F18">
      <w:pPr>
        <w:jc w:val="both"/>
        <w:rPr>
          <w:rFonts w:asciiTheme="majorHAnsi" w:hAnsiTheme="majorHAnsi" w:cs="Arial"/>
          <w:snapToGrid w:val="0"/>
          <w:u w:val="single"/>
        </w:rPr>
      </w:pPr>
    </w:p>
    <w:p w:rsidR="00242F18" w:rsidRPr="003D41CF" w:rsidRDefault="00242F18" w:rsidP="00242F18">
      <w:pPr>
        <w:jc w:val="both"/>
        <w:rPr>
          <w:rFonts w:asciiTheme="majorHAnsi" w:hAnsiTheme="majorHAnsi" w:cs="Arial"/>
          <w:b/>
          <w:snapToGrid w:val="0"/>
          <w:u w:val="single"/>
        </w:rPr>
      </w:pPr>
      <w:r w:rsidRPr="003D41CF">
        <w:rPr>
          <w:rFonts w:asciiTheme="majorHAnsi" w:hAnsiTheme="majorHAnsi" w:cs="Arial"/>
          <w:b/>
          <w:snapToGrid w:val="0"/>
          <w:u w:val="single"/>
        </w:rPr>
        <w:t>PESSOA JURIDICA</w:t>
      </w:r>
    </w:p>
    <w:p w:rsidR="00242F18" w:rsidRPr="003D41CF" w:rsidRDefault="00242F18" w:rsidP="00242F18">
      <w:pPr>
        <w:jc w:val="both"/>
        <w:rPr>
          <w:rFonts w:asciiTheme="majorHAnsi" w:hAnsiTheme="majorHAnsi" w:cs="Arial"/>
          <w:snapToGrid w:val="0"/>
          <w:u w:val="single"/>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a) Certidão Negativa de falência e concordata, expedida pelo distribuidor da sede da pessoa jurídica, com data de emissão de até 90 (noventa) dias antes da abertura da sessão.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jc w:val="both"/>
        <w:rPr>
          <w:rFonts w:asciiTheme="majorHAnsi" w:hAnsiTheme="majorHAnsi" w:cs="Arial"/>
          <w:bCs/>
        </w:rPr>
      </w:pPr>
      <w:r w:rsidRPr="003D41CF">
        <w:rPr>
          <w:rFonts w:asciiTheme="majorHAnsi" w:hAnsiTheme="majorHAnsi" w:cs="Arial"/>
          <w:bCs/>
        </w:rPr>
        <w:t xml:space="preserve">8.4. </w:t>
      </w:r>
      <w:r w:rsidRPr="003D41CF">
        <w:rPr>
          <w:rFonts w:asciiTheme="majorHAnsi" w:hAnsiTheme="majorHAnsi" w:cs="Arial"/>
          <w:snapToGrid w:val="0"/>
        </w:rPr>
        <w:t>A documentação relativa à habilitação técnica consistirá de</w:t>
      </w:r>
      <w:r w:rsidRPr="003D41CF">
        <w:rPr>
          <w:rFonts w:asciiTheme="majorHAnsi" w:hAnsiTheme="majorHAnsi" w:cs="Arial"/>
          <w:bCs/>
        </w:rPr>
        <w:t>:</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b/>
          <w:bCs/>
          <w:u w:val="single"/>
        </w:rPr>
      </w:pPr>
      <w:r w:rsidRPr="003D41CF">
        <w:rPr>
          <w:rFonts w:asciiTheme="majorHAnsi" w:hAnsiTheme="majorHAnsi" w:cs="Arial"/>
          <w:b/>
          <w:bCs/>
          <w:u w:val="single"/>
        </w:rPr>
        <w:t>PESSOA JURIDÍCA</w:t>
      </w:r>
    </w:p>
    <w:p w:rsidR="00242F18" w:rsidRPr="003D41CF" w:rsidRDefault="00242F18" w:rsidP="00242F18">
      <w:pPr>
        <w:jc w:val="both"/>
        <w:rPr>
          <w:rFonts w:asciiTheme="majorHAnsi" w:hAnsiTheme="majorHAnsi" w:cs="Arial"/>
          <w:bCs/>
        </w:rPr>
      </w:pPr>
    </w:p>
    <w:p w:rsidR="00242F18" w:rsidRPr="003D41CF" w:rsidRDefault="00242F18" w:rsidP="00242F18">
      <w:pPr>
        <w:jc w:val="both"/>
        <w:rPr>
          <w:rFonts w:asciiTheme="majorHAnsi" w:hAnsiTheme="majorHAnsi" w:cs="Arial"/>
        </w:rPr>
      </w:pPr>
      <w:r w:rsidRPr="003D41CF">
        <w:rPr>
          <w:rFonts w:asciiTheme="majorHAnsi" w:hAnsiTheme="majorHAnsi" w:cs="Arial"/>
        </w:rPr>
        <w:t>a) Pelo menos um atestado fornecido por pessoa jurídica de direito público ou privado, comprovando aptidão do licitante para desempenho de atividade compatível com o objeto da licitação.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8.5. Declaração de Cumprimento do Inciso XXXIII, do Art. 7º, da Constituição Federal.</w:t>
      </w:r>
    </w:p>
    <w:p w:rsidR="00242F18" w:rsidRPr="003D41CF" w:rsidRDefault="00242F18"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8.6. Declaração expressa, sob as penalidades cabíveis, de inexistência de fato superveniente impeditivo da habilitação, assinado por quem de direito (Anexo V);</w:t>
      </w:r>
    </w:p>
    <w:p w:rsidR="00242F18" w:rsidRPr="003D41CF" w:rsidRDefault="00242F18"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8.7. Declaração expressa de que concorda com todos os termos deste Edital (Anexo VII).</w:t>
      </w:r>
    </w:p>
    <w:p w:rsidR="00242F18" w:rsidRPr="003D41CF" w:rsidRDefault="00242F18"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kern w:val="2"/>
        </w:rPr>
      </w:pPr>
      <w:r w:rsidRPr="003D41CF">
        <w:rPr>
          <w:rFonts w:asciiTheme="majorHAnsi" w:hAnsiTheme="majorHAnsi" w:cs="Arial"/>
          <w:kern w:val="2"/>
        </w:rPr>
        <w:t>8.8. As empresas participantes que não apresentarem a documentação exigida, apresentarem incompleta ou incorreta, serão inabilitadas, não se admitindo complementação posterior.</w:t>
      </w:r>
    </w:p>
    <w:p w:rsidR="00242F18" w:rsidRPr="003D41CF" w:rsidRDefault="00242F18"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8.9. </w:t>
      </w:r>
      <w:proofErr w:type="gramStart"/>
      <w:r w:rsidRPr="003D41CF">
        <w:rPr>
          <w:rFonts w:asciiTheme="majorHAnsi" w:hAnsiTheme="majorHAnsi" w:cs="Arial"/>
        </w:rPr>
        <w:t>Sob pena</w:t>
      </w:r>
      <w:proofErr w:type="gramEnd"/>
      <w:r w:rsidRPr="003D41CF">
        <w:rPr>
          <w:rFonts w:asciiTheme="majorHAnsi" w:hAnsiTheme="majorHAnsi" w:cs="Arial"/>
        </w:rPr>
        <w:t xml:space="preserve"> de inabilitação, todos os documentos apresentados para habilitação deverão estar em nome do licitante e, preferencialmente, com número do CNPJ e endereço respectivo, observando-se que: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a) se o licitante for matriz, todos os documentos deverão estar em nome da matriz; </w:t>
      </w:r>
      <w:proofErr w:type="gramStart"/>
      <w:r w:rsidRPr="003D41CF">
        <w:rPr>
          <w:rFonts w:asciiTheme="majorHAnsi" w:hAnsiTheme="majorHAnsi" w:cs="Arial"/>
        </w:rPr>
        <w:t>ou</w:t>
      </w:r>
      <w:proofErr w:type="gramEnd"/>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b) se o licitante for filial, todos os documentos deverão estar em nome da filial;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c) se o licitante for matriz, e o executor do contrato for filial, a documentação deverá ser apresentada com CNPJ da matriz e da filial, simultaneamente;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d) serão dispensados da filial aqueles documentos que, pela própria natureza, comprovadamente, forem emitidos somente em nome da matriz.</w:t>
      </w:r>
    </w:p>
    <w:p w:rsidR="00242F18" w:rsidRPr="003D41CF" w:rsidRDefault="00242F18" w:rsidP="00242F18">
      <w:pPr>
        <w:jc w:val="both"/>
        <w:rPr>
          <w:rFonts w:asciiTheme="majorHAnsi" w:hAnsiTheme="majorHAnsi" w:cs="Arial"/>
          <w:kern w:val="2"/>
        </w:rPr>
      </w:pPr>
    </w:p>
    <w:p w:rsidR="00242F18" w:rsidRPr="003D41CF" w:rsidRDefault="00242F18" w:rsidP="00242F18">
      <w:pPr>
        <w:jc w:val="both"/>
        <w:rPr>
          <w:rFonts w:asciiTheme="majorHAnsi" w:hAnsiTheme="majorHAnsi" w:cs="Arial"/>
        </w:rPr>
      </w:pPr>
      <w:r w:rsidRPr="003D41CF">
        <w:rPr>
          <w:rFonts w:asciiTheme="majorHAnsi" w:hAnsiTheme="majorHAnsi" w:cs="Arial"/>
          <w:b/>
        </w:rPr>
        <w:t>9. DA ABERTURA DOS ENVELOPES DE PREÇO</w:t>
      </w:r>
    </w:p>
    <w:p w:rsidR="00242F18" w:rsidRPr="003D41CF" w:rsidRDefault="00242F18" w:rsidP="00242F18">
      <w:pPr>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proofErr w:type="gramStart"/>
      <w:r w:rsidRPr="003D41CF">
        <w:rPr>
          <w:rFonts w:asciiTheme="majorHAnsi" w:hAnsiTheme="majorHAnsi" w:cs="Arial"/>
        </w:rPr>
        <w:t>9.1 Verificada</w:t>
      </w:r>
      <w:proofErr w:type="gramEnd"/>
      <w:r w:rsidRPr="003D41CF">
        <w:rPr>
          <w:rFonts w:asciiTheme="majorHAnsi" w:hAnsiTheme="majorHAnsi" w:cs="Arial"/>
        </w:rPr>
        <w:t xml:space="preserve"> a conformidade com os requisitos estabelecidos neste Edital, o autor da oferta de valor mais baixo e o das ofertas com preços de até 10% (dez por cento), superiores àquela, poderão fazer novos lances verbais e sucessivos, na forma dos itens subsequentes, até a proclamação do vencedor.</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9.2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9.3 No curso da sessão, os autores das propostas que atenderem aos requisitos dos itens anteriores serão convidados, individualmente, a apresentarem novos lances verbais e sucessivos, em valores distintos e decrescentes, a partir do autor da proposta classificada de maior preço, até proclamação do vencedor.</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proofErr w:type="gramStart"/>
      <w:r w:rsidRPr="003D41CF">
        <w:rPr>
          <w:rFonts w:asciiTheme="majorHAnsi" w:hAnsiTheme="majorHAnsi" w:cs="Arial"/>
        </w:rPr>
        <w:t>9.4 Caso</w:t>
      </w:r>
      <w:proofErr w:type="gramEnd"/>
      <w:r w:rsidRPr="003D41CF">
        <w:rPr>
          <w:rFonts w:asciiTheme="majorHAnsi" w:hAnsiTheme="majorHAnsi" w:cs="Arial"/>
        </w:rPr>
        <w:t xml:space="preserve"> duas ou mais propostas iniciais apresentem preços iguais, será realizado sorteio, para determinação da ordem de oferta dos lances.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9.5 A oferta dos lances deverá ser efetuada no momento em que for conferida a palavra à licitante, na ordem decrescente dos preços, sendo admitida à disputa para toda a ordem de classificação.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9.6 Na sucessão de lances, a diferença de valor será decidida na própria sessão.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9.7 </w:t>
      </w:r>
      <w:proofErr w:type="gramStart"/>
      <w:r w:rsidRPr="003D41CF">
        <w:rPr>
          <w:rFonts w:asciiTheme="majorHAnsi" w:hAnsiTheme="majorHAnsi" w:cs="Arial"/>
        </w:rPr>
        <w:t>É</w:t>
      </w:r>
      <w:proofErr w:type="gramEnd"/>
      <w:r w:rsidRPr="003D41CF">
        <w:rPr>
          <w:rFonts w:asciiTheme="majorHAnsi" w:hAnsiTheme="majorHAnsi" w:cs="Arial"/>
        </w:rPr>
        <w:t xml:space="preserve"> vedada a oferta de lance com vista ao empate.</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9.8 Serão desconsideradas quaisquer alternativas de preço ou qualquer outra condição não prevista neste edital.</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9.9 Não poderá haver desistência dos lances já ofertados, sujeitando-se o proponente desistente às penalidades previstas neste Edital.</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9.10. A desistência em apresentar lance verbal, quando convocada pelo Pregoeiro, implicará a exclusão da Licitante da etapa de lances verbais e na manutenção do último preço por ela apresentado, para efeito de ordenação das propostas.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proofErr w:type="gramStart"/>
      <w:r w:rsidRPr="003D41CF">
        <w:rPr>
          <w:rFonts w:asciiTheme="majorHAnsi" w:hAnsiTheme="majorHAnsi" w:cs="Arial"/>
        </w:rPr>
        <w:t>9.11 Caso</w:t>
      </w:r>
      <w:proofErr w:type="gramEnd"/>
      <w:r w:rsidRPr="003D41CF">
        <w:rPr>
          <w:rFonts w:asciiTheme="majorHAnsi" w:hAnsiTheme="majorHAnsi" w:cs="Arial"/>
        </w:rPr>
        <w:t xml:space="preserve"> não se realize lance verbal, será verificada a conformidade entre a proposta escrita de menor preço unitário e o valor estimado para a contratação, podendo o Pregoeiro negociar diretamente com a proponente, para que seja obtido preço melhor.</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9.12 O encerramento da etapa competitiva dar-se-á quando, convocadas pelo Pregoeiro, as LICITANTES manifestarem seu desinteresse em apresentar novos lances.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proofErr w:type="gramStart"/>
      <w:r w:rsidRPr="003D41CF">
        <w:rPr>
          <w:rFonts w:asciiTheme="majorHAnsi" w:hAnsiTheme="majorHAnsi" w:cs="Arial"/>
        </w:rPr>
        <w:t>9.13 Encerrada</w:t>
      </w:r>
      <w:proofErr w:type="gramEnd"/>
      <w:r w:rsidRPr="003D41CF">
        <w:rPr>
          <w:rFonts w:asciiTheme="majorHAnsi" w:hAnsiTheme="majorHAnsi" w:cs="Arial"/>
        </w:rPr>
        <w:t xml:space="preserve"> a etapa competitiva e ordenadas as ofertas, de acordo com o menor preço apresentado, o Pregoeiro verificará a aceitabilidade da proposta de valor mais baixo, comparando-o com os valores consignados em Planilha de Custos, decidindo, motivadamente, a respeito.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9.14 A classificação dar-se-á pela ordem crescente de preços propostos e aceitáveis. Será declarado vencedor a LICITANTE que apresentar a proposta de acordo com as especificações deste edital, com o preço de mercado e que ofertar o menor preço mensal.</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9.15 </w:t>
      </w:r>
      <w:proofErr w:type="gramStart"/>
      <w:r w:rsidRPr="003D41CF">
        <w:rPr>
          <w:rFonts w:asciiTheme="majorHAnsi" w:hAnsiTheme="majorHAnsi" w:cs="Arial"/>
        </w:rPr>
        <w:t>Será</w:t>
      </w:r>
      <w:proofErr w:type="gramEnd"/>
      <w:r w:rsidRPr="003D41CF">
        <w:rPr>
          <w:rFonts w:asciiTheme="majorHAnsi" w:hAnsiTheme="majorHAnsi" w:cs="Arial"/>
        </w:rPr>
        <w:t xml:space="preserve"> desclassificada:</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a) a proposta que não atender às exigências deste edital;</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b) a proposta que apresentar preço excessivo ou manifestamente inexequível.</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9.16 Da sessão pública do Pregão </w:t>
      </w:r>
      <w:proofErr w:type="gramStart"/>
      <w:r w:rsidRPr="003D41CF">
        <w:rPr>
          <w:rFonts w:asciiTheme="majorHAnsi" w:hAnsiTheme="majorHAnsi" w:cs="Arial"/>
        </w:rPr>
        <w:t>será</w:t>
      </w:r>
      <w:proofErr w:type="gramEnd"/>
      <w:r w:rsidRPr="003D41CF">
        <w:rPr>
          <w:rFonts w:asciiTheme="majorHAnsi" w:hAnsiTheme="majorHAnsi" w:cs="Arial"/>
        </w:rPr>
        <w:t xml:space="preserve"> lavrada ata circunstanciada, contendo, sem prejuízo de outros, o registro das licitantes credenciadas, das propostas escritas e verbais apresentadas, na ordem de classificação, da análise da documentação exigida para habilitação e dos recursos interpostos.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9.17 A sessão pública não será suspensa, salvo motivo excepcional, devendo toda e qualquer informação, acerca do objeto, ser esclarecida previamente junto ao Pregoeiro.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9.18 Caso haja necessidade de adiamento da Sessão Pública, será marcada nova data para continuação dos trabalhos, devendo ficar intimadas, no mesmo ato, as licitantes presentes.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jc w:val="both"/>
        <w:rPr>
          <w:rFonts w:asciiTheme="majorHAnsi" w:hAnsiTheme="majorHAnsi" w:cs="Arial"/>
          <w:b/>
          <w:bCs/>
          <w:snapToGrid w:val="0"/>
        </w:rPr>
      </w:pPr>
      <w:r w:rsidRPr="003D41CF">
        <w:rPr>
          <w:rFonts w:asciiTheme="majorHAnsi" w:hAnsiTheme="majorHAnsi" w:cs="Arial"/>
          <w:b/>
          <w:bCs/>
          <w:snapToGrid w:val="0"/>
        </w:rPr>
        <w:t>10. DISPOSIÇÕES GERAIS SOBRE HABILITAÇÃO</w:t>
      </w:r>
    </w:p>
    <w:p w:rsidR="008B0231" w:rsidRPr="003D41CF" w:rsidRDefault="008B0231" w:rsidP="00242F18">
      <w:pPr>
        <w:jc w:val="both"/>
        <w:rPr>
          <w:rFonts w:asciiTheme="majorHAnsi" w:hAnsiTheme="majorHAnsi" w:cs="Arial"/>
          <w:b/>
          <w:bCs/>
          <w:snapToGrid w:val="0"/>
        </w:rPr>
      </w:pPr>
    </w:p>
    <w:p w:rsidR="00242F18" w:rsidRPr="003D41CF" w:rsidRDefault="00242F18" w:rsidP="00242F18">
      <w:pPr>
        <w:jc w:val="both"/>
        <w:rPr>
          <w:rFonts w:asciiTheme="majorHAnsi" w:hAnsiTheme="majorHAnsi" w:cs="Arial"/>
          <w:snapToGrid w:val="0"/>
        </w:rPr>
      </w:pPr>
      <w:proofErr w:type="gramStart"/>
      <w:r w:rsidRPr="003D41CF">
        <w:rPr>
          <w:rFonts w:asciiTheme="majorHAnsi" w:hAnsiTheme="majorHAnsi" w:cs="Arial"/>
          <w:snapToGrid w:val="0"/>
        </w:rPr>
        <w:t>10.1 Concluída</w:t>
      </w:r>
      <w:proofErr w:type="gramEnd"/>
      <w:r w:rsidRPr="003D41CF">
        <w:rPr>
          <w:rFonts w:asciiTheme="majorHAnsi" w:hAnsiTheme="majorHAnsi" w:cs="Arial"/>
          <w:snapToGrid w:val="0"/>
        </w:rPr>
        <w:t xml:space="preserve"> a fase de classificação das propostas, será aberto o Envelope nº 2 – “Habilitação” do licitante cuja proposta tenha sido classificada em primeiro lugar.</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10.2 Os licitantes apresentarão documentos em cópias legíveis, autenticadas em cartório competente ou por servidor designado para o pregão.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10.3 As ME e EPP deverão apresentar toda a documentação exigida para a habilitação, inclusive os documentos comprobatórios da regularidade fiscal e trabalhista, mesmo que estes apresentem alguma restrição.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10.3.1 Havendo restrição na comprovação da regularidade fiscal e trabalhista, será assegurado o prazo de </w:t>
      </w:r>
      <w:proofErr w:type="gramStart"/>
      <w:r w:rsidRPr="003D41CF">
        <w:rPr>
          <w:rFonts w:asciiTheme="majorHAnsi" w:hAnsiTheme="majorHAnsi" w:cs="Arial"/>
          <w:snapToGrid w:val="0"/>
        </w:rPr>
        <w:t>5</w:t>
      </w:r>
      <w:proofErr w:type="gramEnd"/>
      <w:r w:rsidRPr="003D41CF">
        <w:rPr>
          <w:rFonts w:asciiTheme="majorHAnsi" w:hAnsiTheme="majorHAnsi" w:cs="Arial"/>
          <w:snapToGrid w:val="0"/>
        </w:rPr>
        <w:t xml:space="preserve"> (cinco) dias úteis, cujo termo inicial corresponderá ao momento em que o proponente for declarado vencedor do certame, prorrogável por igual período, a critério da Administração Pública, para regularização da documentação, pagamento ou parcelamento do débito, e emissão de eventuais certidões negativas ou positivas com efeito de certidão negativa.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10.3.2 A prorrogação do prazo para a regularização fiscal e trabalhista dependerá de requerimento, devidamente fundamentado, a ser dirigido ao Pregoeiro.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10.3.3 Entende-se por tempestivo o requerimento apresentado dentro dos cinco dias úteis inicialmente concedidos.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10.3.4 A não regularização da documentação, no prazo previsto neste item, implicará decadência do direito à contratação, sem prejuízo das sanções cabíveis.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10.4 Todos os documentos deverão ter vigência até o dia previsto para realização do pregão; inexistindo esse prazo, reputar-se-ão válidos por 90 (noventa) dias, contados de sua expedição.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10.5 Se o detentor da melhor proposta desatender às exigências previstas neste Edital será inabilitado, e o pregoeiro examinará as ofertas subsequentes e procederá à habilitação do licitante seguinte, na ordem de classificação, repetindo esse procedimento, sucessivamente, se necessário, até apuração de uma proposta que atenda ao Edital, para declarar o licitante vencedor.</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10.6 O pregoeiro negociará diretamente com o proponente, para obtenção de melhor preço.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b/>
          <w:bCs/>
          <w:snapToGrid w:val="0"/>
        </w:rPr>
      </w:pPr>
      <w:r w:rsidRPr="003D41CF">
        <w:rPr>
          <w:rFonts w:asciiTheme="majorHAnsi" w:hAnsiTheme="majorHAnsi" w:cs="Arial"/>
          <w:b/>
          <w:bCs/>
          <w:snapToGrid w:val="0"/>
        </w:rPr>
        <w:t>11. DA ADJUDICAÇÃO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proofErr w:type="gramStart"/>
      <w:r w:rsidRPr="003D41CF">
        <w:rPr>
          <w:rFonts w:asciiTheme="majorHAnsi" w:hAnsiTheme="majorHAnsi" w:cs="Arial"/>
          <w:snapToGrid w:val="0"/>
        </w:rPr>
        <w:t>11.1 Constatado</w:t>
      </w:r>
      <w:proofErr w:type="gramEnd"/>
      <w:r w:rsidRPr="003D41CF">
        <w:rPr>
          <w:rFonts w:asciiTheme="majorHAnsi" w:hAnsiTheme="majorHAnsi" w:cs="Arial"/>
          <w:snapToGrid w:val="0"/>
        </w:rPr>
        <w:t xml:space="preserve"> o atendimento das exigências fixadas no Edital, a LICITANTE será declarada vencedora, sendo-lhe adjudicado o objeto do certame.</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11.2 Em caso de desatendimento às exigências de habilitação, o Pregoeiro inabilitará a licitante e examinará as ofertas </w:t>
      </w:r>
      <w:proofErr w:type="spellStart"/>
      <w:r w:rsidRPr="003D41CF">
        <w:rPr>
          <w:rFonts w:asciiTheme="majorHAnsi" w:hAnsiTheme="majorHAnsi" w:cs="Arial"/>
          <w:snapToGrid w:val="0"/>
        </w:rPr>
        <w:t>subseqüentes</w:t>
      </w:r>
      <w:proofErr w:type="spellEnd"/>
      <w:r w:rsidRPr="003D41CF">
        <w:rPr>
          <w:rFonts w:asciiTheme="majorHAnsi" w:hAnsiTheme="majorHAnsi" w:cs="Arial"/>
          <w:snapToGrid w:val="0"/>
        </w:rPr>
        <w:t xml:space="preserve"> e qualificação das licitantes, na ordem de classificação e, assim, sucessivamente, até a apuração de uma que atenda ao edital, sendo a respectiva licitante declarada vencedora, ocasião em que o Pregoeiro poderá negociar com o proponente, para que seja obtido o melhor preço.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proofErr w:type="gramStart"/>
      <w:r w:rsidRPr="003D41CF">
        <w:rPr>
          <w:rFonts w:asciiTheme="majorHAnsi" w:hAnsiTheme="majorHAnsi" w:cs="Arial"/>
          <w:snapToGrid w:val="0"/>
        </w:rPr>
        <w:t>11.3 Encerrado</w:t>
      </w:r>
      <w:proofErr w:type="gramEnd"/>
      <w:r w:rsidRPr="003D41CF">
        <w:rPr>
          <w:rFonts w:asciiTheme="majorHAnsi" w:hAnsiTheme="majorHAnsi" w:cs="Arial"/>
          <w:snapToGrid w:val="0"/>
        </w:rPr>
        <w:t xml:space="preserve"> o julgamento das propostas e da habilitação, o Pregoeiro proclamará a vencedora, proporcionando, a seguir, a oportunidade às licitantes para que manifestem imediata e motivadamente a intenção de interpor recurso, sob pena de decadência do direito por parte da licitante.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todos, vista imediata do processo, em secretaria.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b/>
          <w:bCs/>
          <w:snapToGrid w:val="0"/>
        </w:rPr>
      </w:pPr>
      <w:r w:rsidRPr="003D41CF">
        <w:rPr>
          <w:rFonts w:asciiTheme="majorHAnsi" w:hAnsiTheme="majorHAnsi" w:cs="Arial"/>
          <w:b/>
          <w:bCs/>
          <w:snapToGrid w:val="0"/>
        </w:rPr>
        <w:t>12. DOS RECURSOS ADMINISTRATIVOS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12.1 Tendo </w:t>
      </w:r>
      <w:proofErr w:type="gramStart"/>
      <w:r w:rsidRPr="003D41CF">
        <w:rPr>
          <w:rFonts w:asciiTheme="majorHAnsi" w:hAnsiTheme="majorHAnsi" w:cs="Arial"/>
          <w:snapToGrid w:val="0"/>
        </w:rPr>
        <w:t>a licitante manifestado</w:t>
      </w:r>
      <w:proofErr w:type="gramEnd"/>
      <w:r w:rsidRPr="003D41CF">
        <w:rPr>
          <w:rFonts w:asciiTheme="majorHAnsi" w:hAnsiTheme="majorHAnsi" w:cs="Arial"/>
          <w:snapToGrid w:val="0"/>
        </w:rPr>
        <w:t>, motivadamente, a intenção de recorrer na sessão pública do Pregão, terá ela o prazo de 03 (três) dias corridos para apresentação das razões de recurso.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12.2 As demais licitantes, já intimadas na sessão pública supracitada, terão o prazo de 03 (três) dias corridos para apresentarem as contrarrazões, que começará a correr do término do prazo da recorrente, sendo-lhes assegurada vista imediata dos autos, em secretária.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12.3 A manifestação na sessão pública e a motivação, no caso de recurso, são pressupostos de admissibilidade dos recursos.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12.4 As razões e contrarrazões do recurso deverão ser encaminhadas, por escrito, ao Pregoeiro, no endereço mencionado no preâmbulo deste Edital.</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12.5 O início da contagem dos prazos, bem como seu término, dar-se-á sempre em dias úteis.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12.6 A falta de apresentação de razões, mencionadas no subitem 12.1., importará a decadência do direito de recurso, culminando com a adjudicação do objeto do certame à licitante vencedora.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12.7 O acolhimento do recurso importará a invalidação, apenas, dos atos insuscetíveis de aproveitamento.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12.8 A decisão proferida em grau de recurso será definitiva e dela dar-se-á conhecimento, mediante publicação no Diário Oficial d</w:t>
      </w:r>
      <w:r w:rsidR="003D41CF">
        <w:rPr>
          <w:rFonts w:asciiTheme="majorHAnsi" w:hAnsiTheme="majorHAnsi" w:cs="Arial"/>
          <w:snapToGrid w:val="0"/>
        </w:rPr>
        <w:t>a Câmara Municipal</w:t>
      </w:r>
      <w:r w:rsidRPr="003D41CF">
        <w:rPr>
          <w:rFonts w:asciiTheme="majorHAnsi" w:hAnsiTheme="majorHAnsi" w:cs="Arial"/>
          <w:snapToGrid w:val="0"/>
        </w:rPr>
        <w:t>.</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12.9 Não serão conhecidas as contrarrazões a recursos intempestivamente apresentadas.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b/>
          <w:snapToGrid w:val="0"/>
        </w:rPr>
      </w:pPr>
      <w:r w:rsidRPr="003D41CF">
        <w:rPr>
          <w:rFonts w:asciiTheme="majorHAnsi" w:hAnsiTheme="majorHAnsi" w:cs="Arial"/>
          <w:b/>
          <w:snapToGrid w:val="0"/>
        </w:rPr>
        <w:t>13. DO CONTRATATO</w:t>
      </w:r>
    </w:p>
    <w:p w:rsidR="00A70CC5" w:rsidRPr="003D41CF" w:rsidRDefault="00A70CC5" w:rsidP="00242F18">
      <w:pPr>
        <w:jc w:val="both"/>
        <w:rPr>
          <w:rFonts w:asciiTheme="majorHAnsi" w:hAnsiTheme="majorHAnsi" w:cs="Arial"/>
          <w:b/>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13.1. </w:t>
      </w:r>
      <w:proofErr w:type="gramStart"/>
      <w:r w:rsidRPr="003D41CF">
        <w:rPr>
          <w:rFonts w:asciiTheme="majorHAnsi" w:hAnsiTheme="majorHAnsi" w:cs="Arial"/>
          <w:snapToGrid w:val="0"/>
        </w:rPr>
        <w:t>Após</w:t>
      </w:r>
      <w:proofErr w:type="gramEnd"/>
      <w:r w:rsidRPr="003D41CF">
        <w:rPr>
          <w:rFonts w:asciiTheme="majorHAnsi" w:hAnsiTheme="majorHAnsi" w:cs="Arial"/>
          <w:snapToGrid w:val="0"/>
        </w:rPr>
        <w:t xml:space="preserve"> homologado o resultado deste Pregão, a Administração convocará a licitante vencedora, durante a validade da sua proposta, para assinatura do instrumento contratual, dentro do prazo de 05 (cinco) dias úteis, a contar da comunicação através de telefonema, fax, ou correio eletrônico, sob pena de decair o direito à contratação, sem prejuízo das sanções previstas neste Edital e no art. 81 da Lei nº 8.666/93.</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13.2. O prazo para assinatura do contrato poderá ser prorrogado uma única vez, por igual período, quando solicitado pela licitante vencedora durante o seu transcurso, desde que ocorra motivo justificado e aceito pela Administração.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13.3. É facultado ao Pregoeiro, caso o adjudicatário, quando convocado, não assinar o termo de contrato, convocar os licitantes remanescentes, na ordem de classificação, para assiná-lo, após negociação, aceitação da proposta e comprovação dos requisitos de habilitação.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13.4. O contrato a ser firmado com o licitante adjudicatário incluirá as condições estabelecidas neste instrumento convocatório e seus anexos, necessárias à fiel execução do objeto desta licitação.</w:t>
      </w:r>
    </w:p>
    <w:p w:rsidR="00242F18" w:rsidRPr="003D41CF" w:rsidRDefault="00242F18" w:rsidP="00242F18">
      <w:pPr>
        <w:jc w:val="both"/>
        <w:rPr>
          <w:rFonts w:asciiTheme="majorHAnsi" w:hAnsiTheme="majorHAnsi" w:cs="Arial"/>
          <w:snapToGrid w:val="0"/>
        </w:rPr>
      </w:pPr>
    </w:p>
    <w:p w:rsidR="00242F18" w:rsidRPr="003D41CF" w:rsidRDefault="00242F18" w:rsidP="00242F18">
      <w:pPr>
        <w:rPr>
          <w:rFonts w:asciiTheme="majorHAnsi" w:hAnsiTheme="majorHAnsi" w:cs="Arial"/>
          <w:b/>
          <w:bCs/>
          <w:snapToGrid w:val="0"/>
        </w:rPr>
      </w:pPr>
      <w:r w:rsidRPr="003D41CF">
        <w:rPr>
          <w:rFonts w:asciiTheme="majorHAnsi" w:hAnsiTheme="majorHAnsi" w:cs="Arial"/>
          <w:b/>
          <w:bCs/>
          <w:snapToGrid w:val="0"/>
        </w:rPr>
        <w:t>14. DA PRESTAÇÃO DOS SERVIÇOS</w:t>
      </w:r>
    </w:p>
    <w:p w:rsidR="00242F18" w:rsidRPr="003D41CF" w:rsidRDefault="00242F18" w:rsidP="00242F18">
      <w:pPr>
        <w:jc w:val="both"/>
        <w:rPr>
          <w:rFonts w:asciiTheme="majorHAnsi" w:hAnsiTheme="majorHAnsi" w:cs="Arial"/>
        </w:rPr>
      </w:pPr>
    </w:p>
    <w:p w:rsidR="00242F18" w:rsidRPr="003D41CF" w:rsidRDefault="00242F18" w:rsidP="000B1D0B">
      <w:pPr>
        <w:jc w:val="both"/>
        <w:rPr>
          <w:rFonts w:asciiTheme="majorHAnsi" w:hAnsiTheme="majorHAnsi" w:cs="Arial"/>
        </w:rPr>
      </w:pPr>
      <w:r w:rsidRPr="003D41CF">
        <w:rPr>
          <w:rFonts w:asciiTheme="majorHAnsi" w:hAnsiTheme="majorHAnsi" w:cs="Arial"/>
        </w:rPr>
        <w:t>14.1. Os serviços deverão ser prestados</w:t>
      </w:r>
      <w:r w:rsidR="000B1D0B" w:rsidRPr="000B1D0B">
        <w:rPr>
          <w:rFonts w:asciiTheme="majorHAnsi" w:hAnsiTheme="majorHAnsi" w:cs="Arial"/>
        </w:rPr>
        <w:t xml:space="preserve"> conforme </w:t>
      </w:r>
      <w:r w:rsidR="000B1D0B">
        <w:rPr>
          <w:rFonts w:asciiTheme="majorHAnsi" w:hAnsiTheme="majorHAnsi" w:cs="Arial"/>
        </w:rPr>
        <w:t xml:space="preserve">termo de referencia constante no Anexo I, </w:t>
      </w:r>
      <w:r w:rsidRPr="003D41CF">
        <w:rPr>
          <w:rFonts w:asciiTheme="majorHAnsi" w:hAnsiTheme="majorHAnsi" w:cs="Arial"/>
        </w:rPr>
        <w:t xml:space="preserve">no </w:t>
      </w:r>
      <w:r w:rsidR="000B1D0B">
        <w:rPr>
          <w:rFonts w:asciiTheme="majorHAnsi" w:hAnsiTheme="majorHAnsi" w:cs="Arial"/>
        </w:rPr>
        <w:t xml:space="preserve">Espaço </w:t>
      </w:r>
      <w:r w:rsidR="000B1D0B" w:rsidRPr="000B1D0B">
        <w:rPr>
          <w:rFonts w:asciiTheme="majorHAnsi" w:hAnsiTheme="majorHAnsi" w:cs="Arial"/>
          <w:b/>
        </w:rPr>
        <w:t xml:space="preserve">Royal </w:t>
      </w:r>
      <w:proofErr w:type="spellStart"/>
      <w:r w:rsidR="000B1D0B" w:rsidRPr="000B1D0B">
        <w:rPr>
          <w:rFonts w:asciiTheme="majorHAnsi" w:hAnsiTheme="majorHAnsi" w:cs="Arial"/>
          <w:b/>
        </w:rPr>
        <w:t>Palace</w:t>
      </w:r>
      <w:proofErr w:type="spellEnd"/>
      <w:r w:rsidR="000B1D0B" w:rsidRPr="000B1D0B">
        <w:rPr>
          <w:rFonts w:asciiTheme="majorHAnsi" w:hAnsiTheme="majorHAnsi" w:cs="Arial"/>
          <w:b/>
        </w:rPr>
        <w:t xml:space="preserve"> Buritis, </w:t>
      </w:r>
      <w:r w:rsidR="000B1D0B">
        <w:rPr>
          <w:rFonts w:asciiTheme="majorHAnsi" w:hAnsiTheme="majorHAnsi" w:cs="Arial"/>
        </w:rPr>
        <w:t xml:space="preserve">Localizado na </w:t>
      </w:r>
      <w:proofErr w:type="gramStart"/>
      <w:r w:rsidR="000B1D0B">
        <w:rPr>
          <w:rFonts w:asciiTheme="majorHAnsi" w:hAnsiTheme="majorHAnsi" w:cs="Arial"/>
        </w:rPr>
        <w:t>rua</w:t>
      </w:r>
      <w:proofErr w:type="gramEnd"/>
      <w:r w:rsidR="000B1D0B">
        <w:rPr>
          <w:rFonts w:asciiTheme="majorHAnsi" w:hAnsiTheme="majorHAnsi" w:cs="Arial"/>
        </w:rPr>
        <w:t xml:space="preserve"> </w:t>
      </w:r>
      <w:r w:rsidR="000B1D0B" w:rsidRPr="000B1D0B">
        <w:rPr>
          <w:rFonts w:asciiTheme="majorHAnsi" w:hAnsiTheme="majorHAnsi" w:cs="Arial"/>
        </w:rPr>
        <w:t xml:space="preserve">Padre Sebastião Gontijo, Nº 1.500, Recanto </w:t>
      </w:r>
      <w:r w:rsidR="000B1D0B">
        <w:rPr>
          <w:rFonts w:asciiTheme="majorHAnsi" w:hAnsiTheme="majorHAnsi" w:cs="Arial"/>
        </w:rPr>
        <w:t>d</w:t>
      </w:r>
      <w:r w:rsidR="000B1D0B" w:rsidRPr="000B1D0B">
        <w:rPr>
          <w:rFonts w:asciiTheme="majorHAnsi" w:hAnsiTheme="majorHAnsi" w:cs="Arial"/>
        </w:rPr>
        <w:t xml:space="preserve">os Buritis, </w:t>
      </w:r>
      <w:r w:rsidR="000B1D0B">
        <w:rPr>
          <w:rFonts w:asciiTheme="majorHAnsi" w:hAnsiTheme="majorHAnsi" w:cs="Arial"/>
        </w:rPr>
        <w:t xml:space="preserve">CEP: </w:t>
      </w:r>
      <w:r w:rsidR="000B1D0B" w:rsidRPr="000B1D0B">
        <w:rPr>
          <w:rFonts w:asciiTheme="majorHAnsi" w:hAnsiTheme="majorHAnsi" w:cs="Arial"/>
        </w:rPr>
        <w:t>35</w:t>
      </w:r>
      <w:r w:rsidR="000B1D0B">
        <w:rPr>
          <w:rFonts w:asciiTheme="majorHAnsi" w:hAnsiTheme="majorHAnsi" w:cs="Arial"/>
        </w:rPr>
        <w:t>.</w:t>
      </w:r>
      <w:r w:rsidR="000B1D0B" w:rsidRPr="000B1D0B">
        <w:rPr>
          <w:rFonts w:asciiTheme="majorHAnsi" w:hAnsiTheme="majorHAnsi" w:cs="Arial"/>
        </w:rPr>
        <w:t>544</w:t>
      </w:r>
      <w:r w:rsidR="000B1D0B">
        <w:rPr>
          <w:rFonts w:asciiTheme="majorHAnsi" w:hAnsiTheme="majorHAnsi" w:cs="Arial"/>
        </w:rPr>
        <w:t>-</w:t>
      </w:r>
      <w:r w:rsidR="000B1D0B" w:rsidRPr="000B1D0B">
        <w:rPr>
          <w:rFonts w:asciiTheme="majorHAnsi" w:hAnsiTheme="majorHAnsi" w:cs="Arial"/>
        </w:rPr>
        <w:t>000, Cidade De São Gonçalo Do Pará-M</w:t>
      </w:r>
      <w:r w:rsidR="000B1D0B">
        <w:rPr>
          <w:rFonts w:asciiTheme="majorHAnsi" w:hAnsiTheme="majorHAnsi" w:cs="Arial"/>
        </w:rPr>
        <w:t>G, ou</w:t>
      </w:r>
      <w:r w:rsidR="000B1D0B" w:rsidRPr="000B1D0B">
        <w:rPr>
          <w:rFonts w:asciiTheme="majorHAnsi" w:hAnsiTheme="majorHAnsi" w:cs="Arial"/>
        </w:rPr>
        <w:t xml:space="preserve"> </w:t>
      </w:r>
      <w:r w:rsidRPr="003D41CF">
        <w:rPr>
          <w:rFonts w:asciiTheme="majorHAnsi" w:hAnsiTheme="majorHAnsi" w:cs="Arial"/>
        </w:rPr>
        <w:t>loca</w:t>
      </w:r>
      <w:r w:rsidR="003D41CF">
        <w:rPr>
          <w:rFonts w:asciiTheme="majorHAnsi" w:hAnsiTheme="majorHAnsi" w:cs="Arial"/>
        </w:rPr>
        <w:t>l</w:t>
      </w:r>
      <w:r w:rsidRPr="003D41CF">
        <w:rPr>
          <w:rFonts w:asciiTheme="majorHAnsi" w:hAnsiTheme="majorHAnsi" w:cs="Arial"/>
        </w:rPr>
        <w:t xml:space="preserve"> </w:t>
      </w:r>
      <w:r w:rsidR="000B1D0B">
        <w:rPr>
          <w:rFonts w:asciiTheme="majorHAnsi" w:hAnsiTheme="majorHAnsi" w:cs="Arial"/>
        </w:rPr>
        <w:t xml:space="preserve">devidamente </w:t>
      </w:r>
      <w:r w:rsidRPr="003D41CF">
        <w:rPr>
          <w:rFonts w:asciiTheme="majorHAnsi" w:hAnsiTheme="majorHAnsi" w:cs="Arial"/>
        </w:rPr>
        <w:t>designado</w:t>
      </w:r>
      <w:r w:rsidR="003D41CF">
        <w:rPr>
          <w:rFonts w:asciiTheme="majorHAnsi" w:hAnsiTheme="majorHAnsi" w:cs="Arial"/>
        </w:rPr>
        <w:t xml:space="preserve"> pelo</w:t>
      </w:r>
      <w:r w:rsidRPr="003D41CF">
        <w:rPr>
          <w:rFonts w:asciiTheme="majorHAnsi" w:hAnsiTheme="majorHAnsi" w:cs="Arial"/>
        </w:rPr>
        <w:t xml:space="preserve"> </w:t>
      </w:r>
      <w:r w:rsidR="003D41CF">
        <w:rPr>
          <w:rFonts w:asciiTheme="majorHAnsi" w:hAnsiTheme="majorHAnsi" w:cs="Arial"/>
        </w:rPr>
        <w:t>Presidente</w:t>
      </w:r>
      <w:r w:rsidR="000B1D0B">
        <w:rPr>
          <w:rFonts w:asciiTheme="majorHAnsi" w:hAnsiTheme="majorHAnsi" w:cs="Arial"/>
        </w:rPr>
        <w:t xml:space="preserve"> da Câmara Municipal de </w:t>
      </w:r>
      <w:r w:rsidR="003D41CF">
        <w:rPr>
          <w:rFonts w:asciiTheme="majorHAnsi" w:hAnsiTheme="majorHAnsi" w:cs="Arial"/>
        </w:rPr>
        <w:t>São Gonçalo do Pará</w:t>
      </w:r>
      <w:r w:rsidRPr="003D41CF">
        <w:rPr>
          <w:rFonts w:asciiTheme="majorHAnsi" w:hAnsiTheme="majorHAnsi" w:cs="Arial"/>
        </w:rPr>
        <w:t>/MG.</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rPr>
        <w:t xml:space="preserve">14.2. A nota fiscal/fatura, sem qualquer rasura, deve obrigatoriamente ser entregue na </w:t>
      </w:r>
      <w:r w:rsidR="000B1D0B">
        <w:rPr>
          <w:rFonts w:asciiTheme="majorHAnsi" w:hAnsiTheme="majorHAnsi" w:cs="Arial"/>
        </w:rPr>
        <w:t>Tesouraria da Câmara Municipal</w:t>
      </w:r>
      <w:r w:rsidRPr="003D41CF">
        <w:rPr>
          <w:rFonts w:asciiTheme="majorHAnsi" w:hAnsiTheme="majorHAnsi" w:cs="Arial"/>
          <w:snapToGrid w:val="0"/>
        </w:rPr>
        <w:t>.</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Ttulo2"/>
        <w:spacing w:before="0" w:after="0"/>
        <w:ind w:left="0" w:firstLine="0"/>
        <w:jc w:val="both"/>
        <w:rPr>
          <w:rFonts w:asciiTheme="majorHAnsi" w:hAnsiTheme="majorHAnsi"/>
          <w:i w:val="0"/>
          <w:sz w:val="24"/>
          <w:szCs w:val="24"/>
        </w:rPr>
      </w:pPr>
      <w:r w:rsidRPr="003D41CF">
        <w:rPr>
          <w:rFonts w:asciiTheme="majorHAnsi" w:hAnsiTheme="majorHAnsi"/>
          <w:i w:val="0"/>
          <w:sz w:val="24"/>
          <w:szCs w:val="24"/>
        </w:rPr>
        <w:t>15. DOS ENCARGOS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15.1 </w:t>
      </w:r>
      <w:proofErr w:type="gramStart"/>
      <w:r w:rsidRPr="003D41CF">
        <w:rPr>
          <w:rFonts w:asciiTheme="majorHAnsi" w:hAnsiTheme="majorHAnsi" w:cs="Arial"/>
          <w:snapToGrid w:val="0"/>
        </w:rPr>
        <w:t>Incumbe</w:t>
      </w:r>
      <w:proofErr w:type="gramEnd"/>
      <w:r w:rsidRPr="003D41CF">
        <w:rPr>
          <w:rFonts w:asciiTheme="majorHAnsi" w:hAnsiTheme="majorHAnsi" w:cs="Arial"/>
          <w:snapToGrid w:val="0"/>
        </w:rPr>
        <w:t xml:space="preserve"> à Contratante:</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15.1.1 Efetuar o pagamento à licitante vencedora, conforme Contrato.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15.2. Incumbe à Licitante vencedora: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15.2.1. Responsabilizar-se por todos e quaisquer danos e/ou prejuízos que vierem causar à contratante ou a terceiros, na execução do contrato;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15.2.2. </w:t>
      </w:r>
      <w:proofErr w:type="gramStart"/>
      <w:r w:rsidRPr="003D41CF">
        <w:rPr>
          <w:rFonts w:asciiTheme="majorHAnsi" w:hAnsiTheme="majorHAnsi" w:cs="Arial"/>
          <w:snapToGrid w:val="0"/>
        </w:rPr>
        <w:t>Responsabilizar-se</w:t>
      </w:r>
      <w:proofErr w:type="gramEnd"/>
      <w:r w:rsidRPr="003D41CF">
        <w:rPr>
          <w:rFonts w:asciiTheme="majorHAnsi" w:hAnsiTheme="majorHAnsi" w:cs="Arial"/>
          <w:snapToGrid w:val="0"/>
        </w:rPr>
        <w:t xml:space="preserve"> pelos salários, encargos sociais, previdenciários, securitários, taxas, impostos e quaisquer outros que incidam ou venham a incidir sobre o seu pessoal necessário à execução do serviço;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15.2.3. Acatar as orientações da </w:t>
      </w:r>
      <w:r w:rsidR="003D41CF">
        <w:rPr>
          <w:rFonts w:asciiTheme="majorHAnsi" w:hAnsiTheme="majorHAnsi" w:cs="Arial"/>
          <w:snapToGrid w:val="0"/>
        </w:rPr>
        <w:t>Câmara</w:t>
      </w:r>
      <w:r w:rsidRPr="003D41CF">
        <w:rPr>
          <w:rFonts w:asciiTheme="majorHAnsi" w:hAnsiTheme="majorHAnsi" w:cs="Arial"/>
          <w:snapToGrid w:val="0"/>
        </w:rPr>
        <w:t xml:space="preserve"> Municipal, sujeitando-se </w:t>
      </w:r>
      <w:proofErr w:type="gramStart"/>
      <w:r w:rsidRPr="003D41CF">
        <w:rPr>
          <w:rFonts w:asciiTheme="majorHAnsi" w:hAnsiTheme="majorHAnsi" w:cs="Arial"/>
          <w:snapToGrid w:val="0"/>
        </w:rPr>
        <w:t>à</w:t>
      </w:r>
      <w:proofErr w:type="gramEnd"/>
      <w:r w:rsidRPr="003D41CF">
        <w:rPr>
          <w:rFonts w:asciiTheme="majorHAnsi" w:hAnsiTheme="majorHAnsi" w:cs="Arial"/>
          <w:snapToGrid w:val="0"/>
        </w:rPr>
        <w:t xml:space="preserve"> mais ampla e irrestrita fiscalização, prestando os esclarecimentos solicitados e atendendo às reclamações formuladas;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15.2.4. Atender prontamente às solicitações que se fizerem necessárias referentes aos serviços contratados.</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Ttulo2"/>
        <w:spacing w:before="0" w:after="0"/>
        <w:ind w:left="0" w:firstLine="0"/>
        <w:jc w:val="both"/>
        <w:rPr>
          <w:rFonts w:asciiTheme="majorHAnsi" w:hAnsiTheme="majorHAnsi"/>
          <w:i w:val="0"/>
          <w:sz w:val="24"/>
          <w:szCs w:val="24"/>
        </w:rPr>
      </w:pPr>
      <w:r w:rsidRPr="003D41CF">
        <w:rPr>
          <w:rFonts w:asciiTheme="majorHAnsi" w:hAnsiTheme="majorHAnsi"/>
          <w:i w:val="0"/>
          <w:sz w:val="24"/>
          <w:szCs w:val="24"/>
        </w:rPr>
        <w:t>16. DA EXECUÇÃO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16.1 A Licitante vencedora fica </w:t>
      </w:r>
      <w:proofErr w:type="gramStart"/>
      <w:r w:rsidRPr="003D41CF">
        <w:rPr>
          <w:rFonts w:asciiTheme="majorHAnsi" w:hAnsiTheme="majorHAnsi" w:cs="Arial"/>
          <w:snapToGrid w:val="0"/>
        </w:rPr>
        <w:t>obrigada a aceitar nas mesmas</w:t>
      </w:r>
      <w:proofErr w:type="gramEnd"/>
      <w:r w:rsidRPr="003D41CF">
        <w:rPr>
          <w:rFonts w:asciiTheme="majorHAnsi" w:hAnsiTheme="majorHAnsi" w:cs="Arial"/>
          <w:snapToGrid w:val="0"/>
        </w:rPr>
        <w:t xml:space="preserve"> condições contratuais, os acréscimos ou supressões que se fizerem nas quantidades do material objeto da presente licitação, até 25% (vinte e cinco por cento) do valor do contrato.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16.2. A prorrogação do prazo contratual poderá ocorrer, a critério do Contratante, nos termos da Lei Federal nº 8.666/93.</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Ttulo2"/>
        <w:spacing w:before="0" w:after="0"/>
        <w:ind w:left="0" w:firstLine="0"/>
        <w:jc w:val="both"/>
        <w:rPr>
          <w:rFonts w:asciiTheme="majorHAnsi" w:hAnsiTheme="majorHAnsi"/>
          <w:i w:val="0"/>
          <w:sz w:val="24"/>
          <w:szCs w:val="24"/>
        </w:rPr>
      </w:pPr>
      <w:r w:rsidRPr="003D41CF">
        <w:rPr>
          <w:rFonts w:asciiTheme="majorHAnsi" w:hAnsiTheme="majorHAnsi"/>
          <w:i w:val="0"/>
          <w:sz w:val="24"/>
          <w:szCs w:val="24"/>
        </w:rPr>
        <w:t>17. DO PREÇO E DO PAGAMENTO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17.1 Os serviços, objeto do presente edital, serão prestados pelo preço constante na proposta da licitante vencedora.</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17.2 O pagamento será realizado em moeda corrente nacional, em até o 30 (trinta) dias após a data da emissão da nota fiscal de prestação de serviços.</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Ttulo2"/>
        <w:spacing w:before="0" w:after="0"/>
        <w:ind w:left="0" w:firstLine="0"/>
        <w:jc w:val="both"/>
        <w:rPr>
          <w:rFonts w:asciiTheme="majorHAnsi" w:hAnsiTheme="majorHAnsi"/>
          <w:i w:val="0"/>
          <w:sz w:val="24"/>
          <w:szCs w:val="24"/>
        </w:rPr>
      </w:pPr>
      <w:r w:rsidRPr="003D41CF">
        <w:rPr>
          <w:rFonts w:asciiTheme="majorHAnsi" w:hAnsiTheme="majorHAnsi"/>
          <w:i w:val="0"/>
          <w:sz w:val="24"/>
          <w:szCs w:val="24"/>
        </w:rPr>
        <w:t>18. DAS PENALIDADES</w:t>
      </w:r>
    </w:p>
    <w:p w:rsidR="00242F18" w:rsidRPr="003D41CF" w:rsidRDefault="00242F18" w:rsidP="00242F18">
      <w:pPr>
        <w:tabs>
          <w:tab w:val="left" w:pos="1245"/>
        </w:tabs>
        <w:jc w:val="both"/>
        <w:rPr>
          <w:rFonts w:asciiTheme="majorHAnsi" w:hAnsiTheme="majorHAnsi" w:cs="Arial"/>
        </w:rPr>
      </w:pPr>
    </w:p>
    <w:p w:rsidR="00242F18" w:rsidRPr="003D41CF" w:rsidRDefault="00242F18" w:rsidP="00242F18">
      <w:pPr>
        <w:tabs>
          <w:tab w:val="left" w:pos="1245"/>
        </w:tabs>
        <w:jc w:val="both"/>
        <w:rPr>
          <w:rFonts w:asciiTheme="majorHAnsi" w:hAnsiTheme="majorHAnsi" w:cs="Arial"/>
        </w:rPr>
      </w:pPr>
      <w:r w:rsidRPr="003D41CF">
        <w:rPr>
          <w:rFonts w:asciiTheme="majorHAnsi" w:hAnsiTheme="majorHAnsi" w:cs="Arial"/>
        </w:rPr>
        <w:t>18.1 Recusando-se a vencedora a contratação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rsidR="00242F18" w:rsidRPr="003D41CF" w:rsidRDefault="00242F18" w:rsidP="00242F18">
      <w:pPr>
        <w:tabs>
          <w:tab w:val="left" w:pos="1245"/>
        </w:tabs>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18.2. Em caso de inexecução parcial ou total das condições fixadas no contrato, erros ou atrasos no cumprimento do contrato, </w:t>
      </w:r>
      <w:proofErr w:type="spellStart"/>
      <w:r w:rsidRPr="003D41CF">
        <w:rPr>
          <w:rFonts w:asciiTheme="majorHAnsi" w:hAnsiTheme="majorHAnsi" w:cs="Arial"/>
        </w:rPr>
        <w:t>infringência</w:t>
      </w:r>
      <w:proofErr w:type="spellEnd"/>
      <w:r w:rsidRPr="003D41CF">
        <w:rPr>
          <w:rFonts w:asciiTheme="majorHAnsi" w:hAnsiTheme="majorHAnsi" w:cs="Arial"/>
        </w:rPr>
        <w:t xml:space="preserve"> do art. 71 da Lei Federal 8.666/93 e quaisquer outras irregularidades, a Administração poderá, garantida a prévia defesa, aplicar ao contratado as seguintes sanções: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18.2.1 advertência;</w:t>
      </w:r>
    </w:p>
    <w:p w:rsidR="00242F18" w:rsidRPr="003D41CF" w:rsidRDefault="00242F18" w:rsidP="00242F18">
      <w:pPr>
        <w:pStyle w:val="Recuodecorpodetexto3"/>
        <w:numPr>
          <w:ilvl w:val="12"/>
          <w:numId w:val="0"/>
        </w:numPr>
        <w:spacing w:after="0"/>
        <w:jc w:val="both"/>
        <w:rPr>
          <w:rFonts w:asciiTheme="majorHAnsi" w:hAnsiTheme="majorHAnsi" w:cs="Arial"/>
          <w:sz w:val="24"/>
          <w:szCs w:val="24"/>
        </w:rPr>
      </w:pPr>
    </w:p>
    <w:p w:rsidR="00242F18" w:rsidRPr="003D41CF" w:rsidRDefault="00242F18" w:rsidP="00242F18">
      <w:pPr>
        <w:pStyle w:val="Recuodecorpodetexto3"/>
        <w:numPr>
          <w:ilvl w:val="12"/>
          <w:numId w:val="0"/>
        </w:numPr>
        <w:spacing w:after="0"/>
        <w:jc w:val="both"/>
        <w:rPr>
          <w:rFonts w:asciiTheme="majorHAnsi" w:hAnsiTheme="majorHAnsi" w:cs="Arial"/>
          <w:sz w:val="24"/>
          <w:szCs w:val="24"/>
        </w:rPr>
      </w:pPr>
      <w:r w:rsidRPr="003D41CF">
        <w:rPr>
          <w:rFonts w:asciiTheme="majorHAnsi" w:hAnsiTheme="majorHAnsi" w:cs="Arial"/>
          <w:sz w:val="24"/>
          <w:szCs w:val="24"/>
        </w:rPr>
        <w:t>18.2.2 0,3% (três décimos por cento) por dia, até o 10</w:t>
      </w:r>
      <w:r w:rsidRPr="003D41CF">
        <w:rPr>
          <w:rFonts w:asciiTheme="majorHAnsi" w:hAnsiTheme="majorHAnsi" w:cs="Arial"/>
          <w:sz w:val="24"/>
          <w:szCs w:val="24"/>
          <w:u w:val="single"/>
          <w:vertAlign w:val="superscript"/>
        </w:rPr>
        <w:t>o</w:t>
      </w:r>
      <w:r w:rsidRPr="003D41CF">
        <w:rPr>
          <w:rFonts w:asciiTheme="majorHAnsi" w:hAnsiTheme="majorHAnsi" w:cs="Arial"/>
          <w:sz w:val="24"/>
          <w:szCs w:val="24"/>
        </w:rPr>
        <w:t xml:space="preserve"> (décimo) dia de atraso, prestação do serviço, sobre o valor da parcela, por ocorrência;</w:t>
      </w:r>
    </w:p>
    <w:p w:rsidR="00242F18" w:rsidRPr="003D41CF" w:rsidRDefault="00242F18" w:rsidP="00242F18">
      <w:pPr>
        <w:pStyle w:val="Recuodecorpodetexto3"/>
        <w:numPr>
          <w:ilvl w:val="12"/>
          <w:numId w:val="0"/>
        </w:numPr>
        <w:spacing w:after="0"/>
        <w:jc w:val="both"/>
        <w:rPr>
          <w:rFonts w:asciiTheme="majorHAnsi" w:hAnsiTheme="majorHAnsi" w:cs="Arial"/>
          <w:sz w:val="24"/>
          <w:szCs w:val="24"/>
        </w:rPr>
      </w:pPr>
    </w:p>
    <w:p w:rsidR="00242F18" w:rsidRPr="003D41CF" w:rsidRDefault="00242F18" w:rsidP="00242F18">
      <w:pPr>
        <w:pStyle w:val="Recuodecorpodetexto3"/>
        <w:numPr>
          <w:ilvl w:val="12"/>
          <w:numId w:val="0"/>
        </w:numPr>
        <w:spacing w:after="0"/>
        <w:jc w:val="both"/>
        <w:rPr>
          <w:rFonts w:asciiTheme="majorHAnsi" w:hAnsiTheme="majorHAnsi" w:cs="Arial"/>
          <w:sz w:val="24"/>
          <w:szCs w:val="24"/>
        </w:rPr>
      </w:pPr>
      <w:r w:rsidRPr="003D41CF">
        <w:rPr>
          <w:rFonts w:asciiTheme="majorHAnsi" w:hAnsiTheme="majorHAnsi" w:cs="Arial"/>
          <w:sz w:val="24"/>
          <w:szCs w:val="24"/>
        </w:rPr>
        <w:t>18.2.3 20% (vinte por cento) sobre o valor do saldo do valor do contrato, no caso de atraso superior a 10 (dez) dias, com a consequente rescisão contratual, quando for o caso;</w:t>
      </w:r>
    </w:p>
    <w:p w:rsidR="00242F18" w:rsidRPr="003D41CF" w:rsidRDefault="00242F1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18.2.4 20% (vinte por cento) sobre o valor do contrato, nos casos:</w:t>
      </w:r>
    </w:p>
    <w:p w:rsidR="00A70CC5" w:rsidRPr="003D41CF" w:rsidRDefault="00A70CC5"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a) inobservância do nível de qualidade dos serviços;</w:t>
      </w:r>
    </w:p>
    <w:p w:rsidR="00A70CC5" w:rsidRPr="003D41CF" w:rsidRDefault="00A70CC5"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b) transferência total ou parcial do contrato a terceiros;</w:t>
      </w:r>
    </w:p>
    <w:p w:rsidR="00A70CC5" w:rsidRPr="003D41CF" w:rsidRDefault="00A70CC5"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c) subcontratação no todo ou em parte do objeto sem prévia autorização formal da Contratante;</w:t>
      </w:r>
    </w:p>
    <w:p w:rsidR="00A70CC5" w:rsidRPr="003D41CF" w:rsidRDefault="00A70CC5"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d) descumprimento de cláusula contratual.</w:t>
      </w:r>
    </w:p>
    <w:p w:rsidR="00242F18" w:rsidRPr="003D41CF" w:rsidRDefault="00242F18" w:rsidP="00242F18">
      <w:pPr>
        <w:tabs>
          <w:tab w:val="center" w:pos="2268"/>
        </w:tabs>
        <w:jc w:val="both"/>
        <w:rPr>
          <w:rFonts w:asciiTheme="majorHAnsi" w:hAnsiTheme="majorHAnsi" w:cs="Arial"/>
          <w:bCs/>
        </w:rPr>
      </w:pPr>
    </w:p>
    <w:p w:rsidR="00242F18" w:rsidRPr="003D41CF" w:rsidRDefault="00242F18" w:rsidP="00242F18">
      <w:pPr>
        <w:tabs>
          <w:tab w:val="center" w:pos="2268"/>
        </w:tabs>
        <w:jc w:val="both"/>
        <w:rPr>
          <w:rFonts w:asciiTheme="majorHAnsi" w:hAnsiTheme="majorHAnsi" w:cs="Arial"/>
          <w:bCs/>
        </w:rPr>
      </w:pPr>
      <w:r w:rsidRPr="003D41CF">
        <w:rPr>
          <w:rFonts w:asciiTheme="majorHAnsi" w:hAnsiTheme="majorHAnsi" w:cs="Arial"/>
          <w:bCs/>
        </w:rPr>
        <w:t>18.3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242F18" w:rsidRPr="003D41CF" w:rsidRDefault="00242F18" w:rsidP="00242F18">
      <w:pPr>
        <w:tabs>
          <w:tab w:val="center" w:pos="2268"/>
        </w:tabs>
        <w:jc w:val="both"/>
        <w:rPr>
          <w:rFonts w:asciiTheme="majorHAnsi" w:hAnsiTheme="majorHAnsi" w:cs="Arial"/>
          <w:bCs/>
        </w:rPr>
      </w:pPr>
    </w:p>
    <w:p w:rsidR="00242F18" w:rsidRPr="003D41CF" w:rsidRDefault="00D3148E" w:rsidP="00242F18">
      <w:pPr>
        <w:jc w:val="both"/>
        <w:rPr>
          <w:rFonts w:asciiTheme="majorHAnsi" w:hAnsiTheme="majorHAnsi" w:cs="Arial"/>
        </w:rPr>
      </w:pPr>
      <w:r>
        <w:rPr>
          <w:rFonts w:asciiTheme="majorHAnsi" w:hAnsiTheme="majorHAnsi" w:cs="Arial"/>
        </w:rPr>
        <w:t>18.4 D</w:t>
      </w:r>
      <w:r w:rsidR="00242F18" w:rsidRPr="003D41CF">
        <w:rPr>
          <w:rFonts w:asciiTheme="majorHAnsi" w:hAnsiTheme="majorHAnsi" w:cs="Arial"/>
        </w:rPr>
        <w:t>eclarações de inidoneidade para licitar ou contratar com a Administração Pública, enquanto perdurarem os motivos determinantes da punição ou até que o contratante promova sua reabilitação.</w:t>
      </w:r>
    </w:p>
    <w:p w:rsidR="00242F18" w:rsidRPr="003D41CF" w:rsidRDefault="00242F18" w:rsidP="00242F18">
      <w:pPr>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18.5. O valor das multas aplicadas deverá ser pago por meio de guia própria a</w:t>
      </w:r>
      <w:r w:rsidR="00D3148E">
        <w:rPr>
          <w:rFonts w:asciiTheme="majorHAnsi" w:hAnsiTheme="majorHAnsi" w:cs="Arial"/>
        </w:rPr>
        <w:t>o</w:t>
      </w:r>
      <w:r w:rsidR="003D41CF">
        <w:rPr>
          <w:rFonts w:asciiTheme="majorHAnsi" w:hAnsiTheme="majorHAnsi" w:cs="Arial"/>
        </w:rPr>
        <w:t xml:space="preserve"> </w:t>
      </w:r>
      <w:r w:rsidR="00D3148E">
        <w:rPr>
          <w:rFonts w:asciiTheme="majorHAnsi" w:hAnsiTheme="majorHAnsi" w:cs="Arial"/>
        </w:rPr>
        <w:t xml:space="preserve">Município </w:t>
      </w:r>
      <w:r w:rsidRPr="003D41CF">
        <w:rPr>
          <w:rFonts w:asciiTheme="majorHAnsi" w:hAnsiTheme="majorHAnsi" w:cs="Arial"/>
        </w:rPr>
        <w:t xml:space="preserve">de </w:t>
      </w:r>
      <w:r w:rsidR="003D41CF">
        <w:rPr>
          <w:rFonts w:asciiTheme="majorHAnsi" w:hAnsiTheme="majorHAnsi" w:cs="Arial"/>
        </w:rPr>
        <w:t>São Gonçalo do Pará</w:t>
      </w:r>
      <w:r w:rsidRPr="003D41CF">
        <w:rPr>
          <w:rFonts w:asciiTheme="majorHAnsi" w:hAnsiTheme="majorHAnsi" w:cs="Arial"/>
        </w:rPr>
        <w:t xml:space="preserve">/MG, no prazo máximo de </w:t>
      </w:r>
      <w:proofErr w:type="gramStart"/>
      <w:r w:rsidRPr="003D41CF">
        <w:rPr>
          <w:rFonts w:asciiTheme="majorHAnsi" w:hAnsiTheme="majorHAnsi" w:cs="Arial"/>
        </w:rPr>
        <w:t>3</w:t>
      </w:r>
      <w:proofErr w:type="gramEnd"/>
      <w:r w:rsidRPr="003D41CF">
        <w:rPr>
          <w:rFonts w:asciiTheme="majorHAnsi" w:hAnsiTheme="majorHAnsi" w:cs="Arial"/>
        </w:rPr>
        <w:t xml:space="preserve"> (três) dias úteis a contar da data da sua aplicação ou poderá ser descontado dos pagamentos das faturas devidas pel</w:t>
      </w:r>
      <w:r w:rsidR="00E67AEF">
        <w:rPr>
          <w:rFonts w:asciiTheme="majorHAnsi" w:hAnsiTheme="majorHAnsi" w:cs="Arial"/>
        </w:rPr>
        <w:t>a</w:t>
      </w:r>
      <w:r w:rsidR="003D41CF">
        <w:rPr>
          <w:rFonts w:asciiTheme="majorHAnsi" w:hAnsiTheme="majorHAnsi" w:cs="Arial"/>
        </w:rPr>
        <w:t xml:space="preserve"> Câmara Municipal</w:t>
      </w:r>
      <w:r w:rsidRPr="003D41CF">
        <w:rPr>
          <w:rFonts w:asciiTheme="majorHAnsi" w:hAnsiTheme="majorHAnsi" w:cs="Arial"/>
        </w:rPr>
        <w:t>, quando for o caso.</w:t>
      </w:r>
    </w:p>
    <w:p w:rsidR="00242F18" w:rsidRPr="003D41CF" w:rsidRDefault="00242F1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jc w:val="both"/>
        <w:rPr>
          <w:rFonts w:asciiTheme="majorHAnsi" w:hAnsiTheme="majorHAnsi" w:cs="Arial"/>
          <w:b/>
          <w:bCs/>
          <w:snapToGrid w:val="0"/>
        </w:rPr>
      </w:pPr>
      <w:r w:rsidRPr="003D41CF">
        <w:rPr>
          <w:rFonts w:asciiTheme="majorHAnsi" w:hAnsiTheme="majorHAnsi" w:cs="Arial"/>
          <w:b/>
          <w:bCs/>
          <w:snapToGrid w:val="0"/>
        </w:rPr>
        <w:t>19. DA DOTAÇÃO ORÇAMENTÁRIA</w:t>
      </w:r>
    </w:p>
    <w:p w:rsidR="00242F18" w:rsidRPr="003D41CF" w:rsidRDefault="00242F18" w:rsidP="00242F18">
      <w:pPr>
        <w:jc w:val="both"/>
        <w:rPr>
          <w:rFonts w:asciiTheme="majorHAnsi" w:hAnsiTheme="majorHAnsi" w:cs="Arial"/>
          <w:snapToGrid w:val="0"/>
        </w:rPr>
      </w:pPr>
    </w:p>
    <w:p w:rsidR="00793A53" w:rsidRDefault="00242F18" w:rsidP="00793A53">
      <w:pPr>
        <w:widowControl w:val="0"/>
        <w:adjustRightInd w:val="0"/>
        <w:jc w:val="both"/>
        <w:rPr>
          <w:rFonts w:asciiTheme="majorHAnsi" w:hAnsiTheme="majorHAnsi" w:cs="Arial"/>
          <w:snapToGrid w:val="0"/>
        </w:rPr>
      </w:pPr>
      <w:r w:rsidRPr="003D41CF">
        <w:rPr>
          <w:rFonts w:asciiTheme="majorHAnsi" w:hAnsiTheme="majorHAnsi" w:cs="Arial"/>
          <w:snapToGrid w:val="0"/>
        </w:rPr>
        <w:t xml:space="preserve">19.1 As despesas decorrentes desta licitação correrão à conta da dotação orçamentária nº. </w:t>
      </w:r>
    </w:p>
    <w:p w:rsidR="00793A53" w:rsidRDefault="00793A53" w:rsidP="00793A53">
      <w:pPr>
        <w:widowControl w:val="0"/>
        <w:adjustRightInd w:val="0"/>
        <w:jc w:val="both"/>
        <w:rPr>
          <w:rFonts w:asciiTheme="majorHAnsi" w:hAnsiTheme="majorHAnsi" w:cs="Arial"/>
          <w:snapToGrid w:val="0"/>
        </w:rPr>
      </w:pPr>
    </w:p>
    <w:p w:rsidR="00793A53" w:rsidRPr="00793A53" w:rsidRDefault="00793A53" w:rsidP="00793A53">
      <w:pPr>
        <w:widowControl w:val="0"/>
        <w:adjustRightInd w:val="0"/>
        <w:jc w:val="both"/>
        <w:rPr>
          <w:b/>
          <w:color w:val="auto"/>
        </w:rPr>
      </w:pPr>
      <w:r w:rsidRPr="00793A53">
        <w:rPr>
          <w:b/>
          <w:color w:val="auto"/>
        </w:rPr>
        <w:t>Ficha 01.01.01.01.031.0001.2004.33</w:t>
      </w:r>
      <w:r>
        <w:rPr>
          <w:b/>
          <w:color w:val="auto"/>
        </w:rPr>
        <w:t>.</w:t>
      </w:r>
      <w:r w:rsidRPr="00793A53">
        <w:rPr>
          <w:b/>
          <w:color w:val="auto"/>
        </w:rPr>
        <w:t>90</w:t>
      </w:r>
      <w:r>
        <w:rPr>
          <w:b/>
          <w:color w:val="auto"/>
        </w:rPr>
        <w:t>.</w:t>
      </w:r>
      <w:r w:rsidRPr="00793A53">
        <w:rPr>
          <w:b/>
          <w:color w:val="auto"/>
        </w:rPr>
        <w:t>39</w:t>
      </w:r>
      <w:r>
        <w:rPr>
          <w:b/>
          <w:color w:val="auto"/>
        </w:rPr>
        <w:t>.00</w:t>
      </w:r>
      <w:r w:rsidRPr="00793A53">
        <w:rPr>
          <w:b/>
          <w:color w:val="auto"/>
        </w:rPr>
        <w:t xml:space="preserve"> </w:t>
      </w:r>
    </w:p>
    <w:p w:rsidR="00CA1160" w:rsidRPr="003D41CF" w:rsidRDefault="00CA1160" w:rsidP="00242F18">
      <w:pPr>
        <w:jc w:val="both"/>
        <w:rPr>
          <w:rFonts w:asciiTheme="majorHAnsi" w:hAnsiTheme="majorHAnsi" w:cs="Arial"/>
          <w:snapToGrid w:val="0"/>
        </w:rPr>
      </w:pPr>
      <w:bookmarkStart w:id="2" w:name="OLE_LINK5"/>
      <w:bookmarkStart w:id="3" w:name="OLE_LINK6"/>
      <w:bookmarkStart w:id="4" w:name="OLE_LINK13"/>
      <w:bookmarkStart w:id="5" w:name="OLE_LINK53"/>
    </w:p>
    <w:bookmarkEnd w:id="2"/>
    <w:bookmarkEnd w:id="3"/>
    <w:bookmarkEnd w:id="4"/>
    <w:bookmarkEnd w:id="5"/>
    <w:p w:rsidR="00242F18" w:rsidRPr="003D41CF" w:rsidRDefault="00242F18" w:rsidP="00242F18">
      <w:pPr>
        <w:pStyle w:val="Ttulo2"/>
        <w:spacing w:before="0" w:after="0"/>
        <w:ind w:left="0" w:firstLine="0"/>
        <w:jc w:val="both"/>
        <w:rPr>
          <w:rFonts w:asciiTheme="majorHAnsi" w:hAnsiTheme="majorHAnsi"/>
          <w:i w:val="0"/>
          <w:sz w:val="24"/>
          <w:szCs w:val="24"/>
        </w:rPr>
      </w:pPr>
      <w:r w:rsidRPr="003D41CF">
        <w:rPr>
          <w:rFonts w:asciiTheme="majorHAnsi" w:hAnsiTheme="majorHAnsi"/>
          <w:i w:val="0"/>
          <w:sz w:val="24"/>
          <w:szCs w:val="24"/>
        </w:rPr>
        <w:t>20. DAS DISPOSIÇÕES GERAIS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proofErr w:type="gramStart"/>
      <w:r w:rsidRPr="003D41CF">
        <w:rPr>
          <w:rFonts w:asciiTheme="majorHAnsi" w:hAnsiTheme="majorHAnsi" w:cs="Arial"/>
          <w:snapToGrid w:val="0"/>
        </w:rPr>
        <w:t>20.1 Nenhuma</w:t>
      </w:r>
      <w:proofErr w:type="gramEnd"/>
      <w:r w:rsidRPr="003D41CF">
        <w:rPr>
          <w:rFonts w:asciiTheme="majorHAnsi" w:hAnsiTheme="majorHAnsi" w:cs="Arial"/>
          <w:snapToGrid w:val="0"/>
        </w:rPr>
        <w:t xml:space="preserve"> indenização será devida às licitantes pela elaboração ou pela apresentação de documentação referente ao presente Edital.</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20.2 A apresentação das propostas implicará na plena aceitação, por parte da licitante, das condições estabelecidas neste Edital e seus anexos.</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20.3 Na contagem dos prazos estabelecidos neste Edital</w:t>
      </w:r>
      <w:proofErr w:type="gramStart"/>
      <w:r w:rsidRPr="003D41CF">
        <w:rPr>
          <w:rFonts w:asciiTheme="majorHAnsi" w:hAnsiTheme="majorHAnsi" w:cs="Arial"/>
        </w:rPr>
        <w:t>, exclui-se</w:t>
      </w:r>
      <w:proofErr w:type="gramEnd"/>
      <w:r w:rsidRPr="003D41CF">
        <w:rPr>
          <w:rFonts w:asciiTheme="majorHAnsi" w:hAnsiTheme="majorHAnsi" w:cs="Arial"/>
        </w:rPr>
        <w:t xml:space="preserve"> o dia do início e inclui-se o do vencimento, observando-se que só se iniciam e vencem prazos em dia de expediente na </w:t>
      </w:r>
      <w:r w:rsidR="003D41CF">
        <w:rPr>
          <w:rFonts w:asciiTheme="majorHAnsi" w:hAnsiTheme="majorHAnsi" w:cs="Arial"/>
        </w:rPr>
        <w:t>Câmara</w:t>
      </w:r>
      <w:r w:rsidRPr="003D41CF">
        <w:rPr>
          <w:rFonts w:asciiTheme="majorHAnsi" w:hAnsiTheme="majorHAnsi" w:cs="Arial"/>
        </w:rPr>
        <w:t>.</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20.4 O Pre</w:t>
      </w:r>
      <w:r w:rsidR="00D3148E">
        <w:rPr>
          <w:rFonts w:asciiTheme="majorHAnsi" w:hAnsiTheme="majorHAnsi" w:cs="Arial"/>
          <w:snapToGrid w:val="0"/>
        </w:rPr>
        <w:t xml:space="preserve">sidente da Câmara </w:t>
      </w:r>
      <w:r w:rsidRPr="003D41CF">
        <w:rPr>
          <w:rFonts w:asciiTheme="majorHAnsi" w:hAnsiTheme="majorHAnsi" w:cs="Arial"/>
          <w:snapToGrid w:val="0"/>
        </w:rPr>
        <w:t>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20.5 </w:t>
      </w:r>
      <w:proofErr w:type="gramStart"/>
      <w:r w:rsidRPr="003D41CF">
        <w:rPr>
          <w:rFonts w:asciiTheme="majorHAnsi" w:hAnsiTheme="majorHAnsi" w:cs="Arial"/>
          <w:snapToGrid w:val="0"/>
        </w:rPr>
        <w:t>É</w:t>
      </w:r>
      <w:proofErr w:type="gramEnd"/>
      <w:r w:rsidRPr="003D41CF">
        <w:rPr>
          <w:rFonts w:asciiTheme="majorHAnsi" w:hAnsiTheme="majorHAnsi" w:cs="Arial"/>
          <w:snapToGrid w:val="0"/>
        </w:rPr>
        <w:t xml:space="preserve"> facultado ao Pregoeiro ou à autoridade superior, em qualquer fase da licitação, a promoção de diligência destinada a esclarecer ou complementar a instrução do processo.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20.6 O desatendimento de exigências formais não essenciais não importará no afastamento da licitante, desde que </w:t>
      </w:r>
      <w:proofErr w:type="gramStart"/>
      <w:r w:rsidRPr="003D41CF">
        <w:rPr>
          <w:rFonts w:asciiTheme="majorHAnsi" w:hAnsiTheme="majorHAnsi" w:cs="Arial"/>
          <w:snapToGrid w:val="0"/>
        </w:rPr>
        <w:t>sejam</w:t>
      </w:r>
      <w:proofErr w:type="gramEnd"/>
      <w:r w:rsidRPr="003D41CF">
        <w:rPr>
          <w:rFonts w:asciiTheme="majorHAnsi" w:hAnsiTheme="majorHAnsi" w:cs="Arial"/>
          <w:snapToGrid w:val="0"/>
        </w:rPr>
        <w:t xml:space="preserve"> possíveis a aferição da sua qualificação e a exata compreensão da sua proposta, durante a realização da sessão pública de pregão.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20.7 As normas que disciplinam este pregão serão sempre interpretadas em favor da ampliação da disputa entre os interessados, desde que não comprometam o interesse da Administração e a segurança da aquisição.  </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20.8 A homologação do resultado desta licitação não implicará em direito à aquisição. A administração se reserva o direito de adquirir no todo ou em parte o objeto da presente da licitação.</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Corpodetexto"/>
        <w:spacing w:after="0" w:line="240" w:lineRule="auto"/>
        <w:jc w:val="both"/>
        <w:rPr>
          <w:rFonts w:asciiTheme="majorHAnsi" w:hAnsiTheme="majorHAnsi" w:cs="Arial"/>
        </w:rPr>
      </w:pPr>
      <w:proofErr w:type="gramStart"/>
      <w:r w:rsidRPr="003D41CF">
        <w:rPr>
          <w:rFonts w:asciiTheme="majorHAnsi" w:hAnsiTheme="majorHAnsi" w:cs="Arial"/>
        </w:rPr>
        <w:t>20.9 No caso de alteração deste Edital no curso do prazo estabelecido para o recebimento das propostas de preços e documentos de habilitação, este</w:t>
      </w:r>
      <w:proofErr w:type="gramEnd"/>
      <w:r w:rsidRPr="003D41CF">
        <w:rPr>
          <w:rFonts w:asciiTheme="majorHAnsi" w:hAnsiTheme="majorHAnsi" w:cs="Arial"/>
        </w:rPr>
        <w:t xml:space="preserve"> prazo será reaberto, exceto quando, inquestionavelmente, a alteração não afetar a formulação das propostas.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20.10 Para dirimir, na esfera judicial, as questões oriundas do presente Edital, </w:t>
      </w:r>
      <w:proofErr w:type="gramStart"/>
      <w:r w:rsidRPr="003D41CF">
        <w:rPr>
          <w:rFonts w:asciiTheme="majorHAnsi" w:hAnsiTheme="majorHAnsi" w:cs="Arial"/>
          <w:snapToGrid w:val="0"/>
        </w:rPr>
        <w:t>será</w:t>
      </w:r>
      <w:proofErr w:type="gramEnd"/>
      <w:r w:rsidRPr="003D41CF">
        <w:rPr>
          <w:rFonts w:asciiTheme="majorHAnsi" w:hAnsiTheme="majorHAnsi" w:cs="Arial"/>
          <w:snapToGrid w:val="0"/>
        </w:rPr>
        <w:t xml:space="preserve"> competente o juízo da Comarca de Para de Minas/MG.</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20.11 Na hipótese de não haver expediente no dia da abertura da presente licitação, ficará esta transferida para o primeiro dia útil subsequente, no mesmo local e horário, anteriormente estabelecidos.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 xml:space="preserve">20.12 Quaisquer dúvidas porventura existentes sobre o disposto no presente Edital deverão ser objeto de consulta, por escrito, ao Pregoeiro na </w:t>
      </w:r>
      <w:r w:rsidR="003D41CF">
        <w:rPr>
          <w:rFonts w:asciiTheme="majorHAnsi" w:hAnsiTheme="majorHAnsi" w:cs="Arial"/>
          <w:snapToGrid w:val="0"/>
        </w:rPr>
        <w:t>Câmara</w:t>
      </w:r>
      <w:r w:rsidRPr="003D41CF">
        <w:rPr>
          <w:rFonts w:asciiTheme="majorHAnsi" w:hAnsiTheme="majorHAnsi" w:cs="Arial"/>
          <w:snapToGrid w:val="0"/>
        </w:rPr>
        <w:t xml:space="preserve"> Municipal, no endereço: </w:t>
      </w:r>
      <w:r w:rsidR="00D3148E">
        <w:rPr>
          <w:rFonts w:asciiTheme="majorHAnsi" w:hAnsiTheme="majorHAnsi" w:cs="Arial"/>
          <w:snapToGrid w:val="0"/>
        </w:rPr>
        <w:t xml:space="preserve">Rua </w:t>
      </w:r>
      <w:r w:rsidRPr="003D41CF">
        <w:rPr>
          <w:rFonts w:asciiTheme="majorHAnsi" w:hAnsiTheme="majorHAnsi" w:cs="Arial"/>
          <w:snapToGrid w:val="0"/>
        </w:rPr>
        <w:t>Pr</w:t>
      </w:r>
      <w:r w:rsidR="00D3148E">
        <w:rPr>
          <w:rFonts w:asciiTheme="majorHAnsi" w:hAnsiTheme="majorHAnsi" w:cs="Arial"/>
          <w:snapToGrid w:val="0"/>
        </w:rPr>
        <w:t xml:space="preserve">imeiro de Janeiro, </w:t>
      </w:r>
      <w:r w:rsidRPr="003D41CF">
        <w:rPr>
          <w:rFonts w:asciiTheme="majorHAnsi" w:hAnsiTheme="majorHAnsi" w:cs="Arial"/>
          <w:snapToGrid w:val="0"/>
        </w:rPr>
        <w:t xml:space="preserve">nº </w:t>
      </w:r>
      <w:r w:rsidR="00D3148E">
        <w:rPr>
          <w:rFonts w:asciiTheme="majorHAnsi" w:hAnsiTheme="majorHAnsi" w:cs="Arial"/>
          <w:snapToGrid w:val="0"/>
        </w:rPr>
        <w:t>88</w:t>
      </w:r>
      <w:r w:rsidRPr="003D41CF">
        <w:rPr>
          <w:rFonts w:asciiTheme="majorHAnsi" w:hAnsiTheme="majorHAnsi" w:cs="Arial"/>
          <w:snapToGrid w:val="0"/>
        </w:rPr>
        <w:t xml:space="preserve">, </w:t>
      </w:r>
      <w:proofErr w:type="spellStart"/>
      <w:proofErr w:type="gramStart"/>
      <w:r w:rsidRPr="003D41CF">
        <w:rPr>
          <w:rFonts w:asciiTheme="majorHAnsi" w:hAnsiTheme="majorHAnsi" w:cs="Arial"/>
          <w:snapToGrid w:val="0"/>
        </w:rPr>
        <w:t>Cep</w:t>
      </w:r>
      <w:proofErr w:type="spellEnd"/>
      <w:proofErr w:type="gramEnd"/>
      <w:r w:rsidRPr="003D41CF">
        <w:rPr>
          <w:rFonts w:asciiTheme="majorHAnsi" w:hAnsiTheme="majorHAnsi" w:cs="Arial"/>
          <w:snapToGrid w:val="0"/>
        </w:rPr>
        <w:t>: 35.</w:t>
      </w:r>
      <w:r w:rsidR="00D3148E">
        <w:rPr>
          <w:rFonts w:asciiTheme="majorHAnsi" w:hAnsiTheme="majorHAnsi" w:cs="Arial"/>
          <w:snapToGrid w:val="0"/>
        </w:rPr>
        <w:t>544</w:t>
      </w:r>
      <w:r w:rsidRPr="003D41CF">
        <w:rPr>
          <w:rFonts w:asciiTheme="majorHAnsi" w:hAnsiTheme="majorHAnsi" w:cs="Arial"/>
          <w:snapToGrid w:val="0"/>
        </w:rPr>
        <w:t>-000 – Centro</w:t>
      </w:r>
      <w:r w:rsidR="00D3148E">
        <w:rPr>
          <w:rFonts w:asciiTheme="majorHAnsi" w:hAnsiTheme="majorHAnsi" w:cs="Arial"/>
          <w:snapToGrid w:val="0"/>
        </w:rPr>
        <w:t>,</w:t>
      </w:r>
      <w:r w:rsidRPr="003D41CF">
        <w:rPr>
          <w:rFonts w:asciiTheme="majorHAnsi" w:hAnsiTheme="majorHAnsi" w:cs="Arial"/>
          <w:snapToGrid w:val="0"/>
        </w:rPr>
        <w:t xml:space="preserve"> </w:t>
      </w:r>
      <w:r w:rsidR="003D41CF">
        <w:rPr>
          <w:rFonts w:asciiTheme="majorHAnsi" w:hAnsiTheme="majorHAnsi" w:cs="Arial"/>
          <w:snapToGrid w:val="0"/>
        </w:rPr>
        <w:t>São Gonçalo do Pará</w:t>
      </w:r>
      <w:r w:rsidRPr="003D41CF">
        <w:rPr>
          <w:rFonts w:asciiTheme="majorHAnsi" w:hAnsiTheme="majorHAnsi" w:cs="Arial"/>
          <w:snapToGrid w:val="0"/>
        </w:rPr>
        <w:t>/MG, até 05 (cinco ) dias anteriores à data de abertura da licitação. Demais informações poderão ser obtidas pelos telefones (37) 32</w:t>
      </w:r>
      <w:r w:rsidR="00D3148E">
        <w:rPr>
          <w:rFonts w:asciiTheme="majorHAnsi" w:hAnsiTheme="majorHAnsi" w:cs="Arial"/>
          <w:snapToGrid w:val="0"/>
        </w:rPr>
        <w:t>34</w:t>
      </w:r>
      <w:r w:rsidRPr="003D41CF">
        <w:rPr>
          <w:rFonts w:asciiTheme="majorHAnsi" w:hAnsiTheme="majorHAnsi" w:cs="Arial"/>
          <w:snapToGrid w:val="0"/>
        </w:rPr>
        <w:t>-1</w:t>
      </w:r>
      <w:r w:rsidR="00D3148E">
        <w:rPr>
          <w:rFonts w:asciiTheme="majorHAnsi" w:hAnsiTheme="majorHAnsi" w:cs="Arial"/>
          <w:snapToGrid w:val="0"/>
        </w:rPr>
        <w:t>1</w:t>
      </w:r>
      <w:r w:rsidRPr="003D41CF">
        <w:rPr>
          <w:rFonts w:asciiTheme="majorHAnsi" w:hAnsiTheme="majorHAnsi" w:cs="Arial"/>
          <w:snapToGrid w:val="0"/>
        </w:rPr>
        <w:t>4</w:t>
      </w:r>
      <w:r w:rsidR="00D3148E">
        <w:rPr>
          <w:rFonts w:asciiTheme="majorHAnsi" w:hAnsiTheme="majorHAnsi" w:cs="Arial"/>
          <w:snapToGrid w:val="0"/>
        </w:rPr>
        <w:t>2</w:t>
      </w:r>
      <w:r w:rsidRPr="003D41CF">
        <w:rPr>
          <w:rFonts w:asciiTheme="majorHAnsi" w:hAnsiTheme="majorHAnsi" w:cs="Arial"/>
          <w:snapToGrid w:val="0"/>
        </w:rPr>
        <w:t xml:space="preserve"> ou através do E-mail: </w:t>
      </w:r>
      <w:r w:rsidR="00D3148E" w:rsidRPr="00D3148E">
        <w:rPr>
          <w:rFonts w:asciiTheme="majorHAnsi" w:hAnsiTheme="majorHAnsi" w:cs="Arial"/>
          <w:b/>
          <w:snapToGrid w:val="0"/>
        </w:rPr>
        <w:t>camarasgpara@gmail.com</w:t>
      </w:r>
      <w:r w:rsidRPr="003D41CF">
        <w:rPr>
          <w:rFonts w:asciiTheme="majorHAnsi" w:hAnsiTheme="majorHAnsi" w:cs="Arial"/>
          <w:snapToGrid w:val="0"/>
        </w:rPr>
        <w:t>.</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Corpodetexto"/>
        <w:spacing w:after="0" w:line="240" w:lineRule="auto"/>
        <w:jc w:val="both"/>
        <w:rPr>
          <w:rFonts w:asciiTheme="majorHAnsi" w:hAnsiTheme="majorHAnsi" w:cs="Arial"/>
          <w:color w:val="auto"/>
          <w:u w:val="single"/>
        </w:rPr>
      </w:pPr>
      <w:r w:rsidRPr="003D41CF">
        <w:rPr>
          <w:rFonts w:asciiTheme="majorHAnsi" w:hAnsiTheme="majorHAnsi" w:cs="Arial"/>
        </w:rPr>
        <w:t xml:space="preserve">20.13 Cópias do Edital e seus anexos serão </w:t>
      </w:r>
      <w:proofErr w:type="gramStart"/>
      <w:r w:rsidRPr="003D41CF">
        <w:rPr>
          <w:rFonts w:asciiTheme="majorHAnsi" w:hAnsiTheme="majorHAnsi" w:cs="Arial"/>
        </w:rPr>
        <w:t>fornecidas</w:t>
      </w:r>
      <w:proofErr w:type="gramEnd"/>
      <w:r w:rsidRPr="003D41CF">
        <w:rPr>
          <w:rFonts w:asciiTheme="majorHAnsi" w:hAnsiTheme="majorHAnsi" w:cs="Arial"/>
        </w:rPr>
        <w:t>, gratuitamente, no site</w:t>
      </w:r>
      <w:r w:rsidR="00D3148E">
        <w:rPr>
          <w:rFonts w:asciiTheme="majorHAnsi" w:hAnsiTheme="majorHAnsi" w:cs="Arial"/>
        </w:rPr>
        <w:t>: www.</w:t>
      </w:r>
      <w:r w:rsidR="00D3148E" w:rsidRPr="00D3148E">
        <w:rPr>
          <w:rFonts w:asciiTheme="majorHAnsi" w:hAnsiTheme="majorHAnsi"/>
        </w:rPr>
        <w:t>camarasaogoncalodopara.mg.gov.b</w:t>
      </w:r>
      <w:r w:rsidRPr="003D41CF">
        <w:rPr>
          <w:rFonts w:asciiTheme="majorHAnsi" w:hAnsiTheme="majorHAnsi" w:cs="Arial"/>
          <w:color w:val="auto"/>
          <w:u w:val="single"/>
        </w:rPr>
        <w:t xml:space="preserve">. </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20.14 Os casos omissos serão resolvidos pelo Pregoeiro.</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20.15 Fazem parte integrante deste Edital: Anexos I, II, III, IV, V, VI, VII e VIII.</w:t>
      </w:r>
    </w:p>
    <w:p w:rsidR="00242F18" w:rsidRPr="003D41CF" w:rsidRDefault="00242F18" w:rsidP="00A70CC5">
      <w:pPr>
        <w:jc w:val="center"/>
        <w:rPr>
          <w:rFonts w:asciiTheme="majorHAnsi" w:hAnsiTheme="majorHAnsi" w:cs="Arial"/>
          <w:snapToGrid w:val="0"/>
        </w:rPr>
      </w:pPr>
    </w:p>
    <w:p w:rsidR="00242F18" w:rsidRPr="003D41CF" w:rsidRDefault="003D41CF" w:rsidP="00A70CC5">
      <w:pPr>
        <w:jc w:val="center"/>
        <w:rPr>
          <w:rFonts w:asciiTheme="majorHAnsi" w:hAnsiTheme="majorHAnsi" w:cs="Arial"/>
          <w:snapToGrid w:val="0"/>
        </w:rPr>
      </w:pPr>
      <w:r>
        <w:rPr>
          <w:rFonts w:asciiTheme="majorHAnsi" w:hAnsiTheme="majorHAnsi" w:cs="Arial"/>
          <w:snapToGrid w:val="0"/>
        </w:rPr>
        <w:t>São Gonçalo do Pará</w:t>
      </w:r>
      <w:r w:rsidR="00A70CC5" w:rsidRPr="003D41CF">
        <w:rPr>
          <w:rFonts w:asciiTheme="majorHAnsi" w:hAnsiTheme="majorHAnsi" w:cs="Arial"/>
          <w:snapToGrid w:val="0"/>
        </w:rPr>
        <w:t>,</w:t>
      </w:r>
      <w:r w:rsidR="00242F18" w:rsidRPr="003D41CF">
        <w:rPr>
          <w:rFonts w:asciiTheme="majorHAnsi" w:hAnsiTheme="majorHAnsi" w:cs="Arial"/>
          <w:snapToGrid w:val="0"/>
        </w:rPr>
        <w:t xml:space="preserve"> </w:t>
      </w:r>
      <w:r w:rsidR="00D3148E">
        <w:rPr>
          <w:rFonts w:asciiTheme="majorHAnsi" w:hAnsiTheme="majorHAnsi" w:cs="Arial"/>
          <w:snapToGrid w:val="0"/>
        </w:rPr>
        <w:t>30</w:t>
      </w:r>
      <w:r w:rsidR="00242F18" w:rsidRPr="003D41CF">
        <w:rPr>
          <w:rFonts w:asciiTheme="majorHAnsi" w:hAnsiTheme="majorHAnsi" w:cs="Arial"/>
          <w:snapToGrid w:val="0"/>
        </w:rPr>
        <w:t xml:space="preserve"> de </w:t>
      </w:r>
      <w:r w:rsidR="00D3148E">
        <w:rPr>
          <w:rFonts w:asciiTheme="majorHAnsi" w:hAnsiTheme="majorHAnsi" w:cs="Arial"/>
          <w:snapToGrid w:val="0"/>
        </w:rPr>
        <w:t>agosto</w:t>
      </w:r>
      <w:r w:rsidR="003D1E4D" w:rsidRPr="003D41CF">
        <w:rPr>
          <w:rFonts w:asciiTheme="majorHAnsi" w:hAnsiTheme="majorHAnsi" w:cs="Arial"/>
          <w:snapToGrid w:val="0"/>
        </w:rPr>
        <w:t xml:space="preserve"> </w:t>
      </w:r>
      <w:r w:rsidR="00242F18" w:rsidRPr="003D41CF">
        <w:rPr>
          <w:rFonts w:asciiTheme="majorHAnsi" w:hAnsiTheme="majorHAnsi" w:cs="Arial"/>
          <w:snapToGrid w:val="0"/>
        </w:rPr>
        <w:t xml:space="preserve">de </w:t>
      </w:r>
      <w:r>
        <w:rPr>
          <w:rFonts w:asciiTheme="majorHAnsi" w:hAnsiTheme="majorHAnsi" w:cs="Arial"/>
          <w:snapToGrid w:val="0"/>
        </w:rPr>
        <w:t>2022</w:t>
      </w:r>
      <w:r w:rsidR="00242F18" w:rsidRPr="003D41CF">
        <w:rPr>
          <w:rFonts w:asciiTheme="majorHAnsi" w:hAnsiTheme="majorHAnsi" w:cs="Arial"/>
          <w:snapToGrid w:val="0"/>
        </w:rPr>
        <w:t>.</w:t>
      </w:r>
    </w:p>
    <w:p w:rsidR="00242F18" w:rsidRPr="003D41CF" w:rsidRDefault="00242F18" w:rsidP="00A70CC5">
      <w:pPr>
        <w:jc w:val="center"/>
        <w:rPr>
          <w:rFonts w:asciiTheme="majorHAnsi" w:hAnsiTheme="majorHAnsi" w:cs="Arial"/>
        </w:rPr>
      </w:pPr>
    </w:p>
    <w:p w:rsidR="00242F18" w:rsidRPr="003D41CF" w:rsidRDefault="00242F18" w:rsidP="00A70CC5">
      <w:pPr>
        <w:jc w:val="center"/>
        <w:rPr>
          <w:rFonts w:asciiTheme="majorHAnsi" w:hAnsiTheme="majorHAnsi" w:cs="Arial"/>
        </w:rPr>
      </w:pPr>
    </w:p>
    <w:p w:rsidR="00242F18" w:rsidRPr="003D41CF" w:rsidRDefault="00D3148E" w:rsidP="00A70CC5">
      <w:pPr>
        <w:jc w:val="center"/>
        <w:rPr>
          <w:rFonts w:asciiTheme="majorHAnsi" w:hAnsiTheme="majorHAnsi" w:cs="Arial"/>
        </w:rPr>
      </w:pPr>
      <w:proofErr w:type="spellStart"/>
      <w:r>
        <w:rPr>
          <w:rFonts w:asciiTheme="majorHAnsi" w:hAnsiTheme="majorHAnsi" w:cs="Arial"/>
        </w:rPr>
        <w:t>Hodarlan</w:t>
      </w:r>
      <w:proofErr w:type="spellEnd"/>
      <w:r>
        <w:rPr>
          <w:rFonts w:asciiTheme="majorHAnsi" w:hAnsiTheme="majorHAnsi" w:cs="Arial"/>
        </w:rPr>
        <w:t xml:space="preserve"> Gabriel Araujo Gonçalves</w:t>
      </w:r>
    </w:p>
    <w:p w:rsidR="00A70CC5" w:rsidRPr="003D41CF" w:rsidRDefault="00242F18" w:rsidP="00D3148E">
      <w:pPr>
        <w:jc w:val="center"/>
        <w:rPr>
          <w:rFonts w:asciiTheme="majorHAnsi" w:hAnsiTheme="majorHAnsi" w:cs="Arial"/>
          <w:color w:val="000000"/>
          <w:kern w:val="1"/>
          <w:lang w:eastAsia="ar-SA"/>
        </w:rPr>
      </w:pPr>
      <w:r w:rsidRPr="003D41CF">
        <w:rPr>
          <w:rFonts w:asciiTheme="majorHAnsi" w:hAnsiTheme="majorHAnsi" w:cs="Arial"/>
        </w:rPr>
        <w:t>Pregoeiro</w:t>
      </w:r>
      <w:r w:rsidR="00A70CC5" w:rsidRPr="003D41CF">
        <w:rPr>
          <w:rFonts w:asciiTheme="majorHAnsi" w:hAnsiTheme="majorHAnsi"/>
        </w:rPr>
        <w:br w:type="page"/>
      </w:r>
    </w:p>
    <w:p w:rsidR="00C01E86" w:rsidRPr="00280C44" w:rsidRDefault="00C01E86" w:rsidP="00C01E86">
      <w:pPr>
        <w:pStyle w:val="Ttulo2"/>
        <w:pageBreakBefore/>
        <w:tabs>
          <w:tab w:val="clear" w:pos="0"/>
        </w:tabs>
        <w:spacing w:before="0" w:after="0"/>
        <w:ind w:left="0" w:firstLine="0"/>
        <w:jc w:val="both"/>
        <w:rPr>
          <w:rFonts w:asciiTheme="majorHAnsi" w:hAnsiTheme="majorHAnsi"/>
          <w:i w:val="0"/>
          <w:iCs w:val="0"/>
          <w:sz w:val="24"/>
          <w:szCs w:val="24"/>
        </w:rPr>
      </w:pPr>
      <w:bookmarkStart w:id="6" w:name="OLE_LINK9"/>
      <w:r w:rsidRPr="00280C44">
        <w:rPr>
          <w:rFonts w:asciiTheme="majorHAnsi" w:hAnsiTheme="majorHAnsi"/>
          <w:i w:val="0"/>
          <w:iCs w:val="0"/>
          <w:sz w:val="24"/>
          <w:szCs w:val="24"/>
        </w:rPr>
        <w:t xml:space="preserve">PROCESSO LICITATÓRIO Nº </w:t>
      </w:r>
      <w:r w:rsidR="00235704" w:rsidRPr="00280C44">
        <w:rPr>
          <w:rFonts w:asciiTheme="majorHAnsi" w:hAnsiTheme="majorHAnsi"/>
          <w:i w:val="0"/>
          <w:iCs w:val="0"/>
          <w:sz w:val="24"/>
          <w:szCs w:val="24"/>
        </w:rPr>
        <w:t>021</w:t>
      </w:r>
      <w:r w:rsidR="00797CD6" w:rsidRPr="00280C44">
        <w:rPr>
          <w:rFonts w:asciiTheme="majorHAnsi" w:hAnsiTheme="majorHAnsi"/>
          <w:i w:val="0"/>
          <w:iCs w:val="0"/>
          <w:sz w:val="24"/>
          <w:szCs w:val="24"/>
        </w:rPr>
        <w:t>/</w:t>
      </w:r>
      <w:r w:rsidR="003D41CF" w:rsidRPr="00280C44">
        <w:rPr>
          <w:rFonts w:asciiTheme="majorHAnsi" w:hAnsiTheme="majorHAnsi"/>
          <w:i w:val="0"/>
          <w:iCs w:val="0"/>
          <w:sz w:val="24"/>
          <w:szCs w:val="24"/>
        </w:rPr>
        <w:t>2022</w:t>
      </w:r>
    </w:p>
    <w:p w:rsidR="00C01E86" w:rsidRPr="00280C44" w:rsidRDefault="00C01E86" w:rsidP="00C01E86">
      <w:pPr>
        <w:pStyle w:val="Ttulo2"/>
        <w:tabs>
          <w:tab w:val="clear" w:pos="0"/>
        </w:tabs>
        <w:spacing w:before="0" w:after="0"/>
        <w:ind w:left="0" w:firstLine="0"/>
        <w:jc w:val="both"/>
        <w:rPr>
          <w:rFonts w:asciiTheme="majorHAnsi" w:hAnsiTheme="majorHAnsi"/>
          <w:sz w:val="24"/>
          <w:szCs w:val="24"/>
          <w:shd w:val="clear" w:color="auto" w:fill="FFFF00"/>
        </w:rPr>
      </w:pPr>
      <w:r w:rsidRPr="00280C44">
        <w:rPr>
          <w:rFonts w:asciiTheme="majorHAnsi" w:hAnsiTheme="majorHAnsi"/>
          <w:i w:val="0"/>
          <w:iCs w:val="0"/>
          <w:sz w:val="24"/>
          <w:szCs w:val="24"/>
        </w:rPr>
        <w:t xml:space="preserve">PREGÃO PRESENCIAL Nº </w:t>
      </w:r>
      <w:r w:rsidR="00235704" w:rsidRPr="00280C44">
        <w:rPr>
          <w:rFonts w:asciiTheme="majorHAnsi" w:hAnsiTheme="majorHAnsi"/>
          <w:i w:val="0"/>
          <w:iCs w:val="0"/>
          <w:sz w:val="24"/>
          <w:szCs w:val="24"/>
        </w:rPr>
        <w:t>004</w:t>
      </w:r>
      <w:r w:rsidR="00797CD6" w:rsidRPr="00280C44">
        <w:rPr>
          <w:rFonts w:asciiTheme="majorHAnsi" w:hAnsiTheme="majorHAnsi"/>
          <w:i w:val="0"/>
          <w:iCs w:val="0"/>
          <w:sz w:val="24"/>
          <w:szCs w:val="24"/>
        </w:rPr>
        <w:t>/</w:t>
      </w:r>
      <w:r w:rsidR="003D41CF" w:rsidRPr="00280C44">
        <w:rPr>
          <w:rFonts w:asciiTheme="majorHAnsi" w:hAnsiTheme="majorHAnsi"/>
          <w:i w:val="0"/>
          <w:iCs w:val="0"/>
          <w:sz w:val="24"/>
          <w:szCs w:val="24"/>
        </w:rPr>
        <w:t>2022</w:t>
      </w:r>
    </w:p>
    <w:bookmarkEnd w:id="6"/>
    <w:p w:rsidR="00A70CC5" w:rsidRPr="00280C44" w:rsidRDefault="00A70CC5" w:rsidP="00A70CC5">
      <w:pPr>
        <w:pStyle w:val="Resumo"/>
        <w:spacing w:after="0"/>
        <w:ind w:firstLine="0"/>
        <w:jc w:val="both"/>
        <w:rPr>
          <w:rFonts w:asciiTheme="majorHAnsi" w:hAnsiTheme="majorHAnsi"/>
          <w:b/>
          <w:color w:val="00000A"/>
        </w:rPr>
      </w:pPr>
    </w:p>
    <w:p w:rsidR="00A70CC5" w:rsidRPr="00280C44" w:rsidRDefault="00A70CC5" w:rsidP="00A70CC5">
      <w:pPr>
        <w:pStyle w:val="Resumo"/>
        <w:spacing w:after="0"/>
        <w:ind w:firstLine="0"/>
        <w:jc w:val="center"/>
        <w:rPr>
          <w:rFonts w:asciiTheme="majorHAnsi" w:hAnsiTheme="majorHAnsi"/>
        </w:rPr>
      </w:pPr>
      <w:r w:rsidRPr="00280C44">
        <w:rPr>
          <w:rFonts w:asciiTheme="majorHAnsi" w:hAnsiTheme="majorHAnsi"/>
          <w:b/>
          <w:color w:val="00000A"/>
        </w:rPr>
        <w:t>ANEXO I</w:t>
      </w:r>
    </w:p>
    <w:p w:rsidR="00242F18" w:rsidRPr="00280C44" w:rsidRDefault="00242F18" w:rsidP="00242F18">
      <w:pPr>
        <w:pStyle w:val="Resumo"/>
        <w:spacing w:after="0"/>
        <w:ind w:firstLine="0"/>
        <w:jc w:val="both"/>
        <w:rPr>
          <w:rFonts w:asciiTheme="majorHAnsi" w:hAnsiTheme="majorHAnsi"/>
          <w:color w:val="00000A"/>
        </w:rPr>
      </w:pPr>
    </w:p>
    <w:p w:rsidR="00242F18" w:rsidRPr="00280C44" w:rsidRDefault="00242F18" w:rsidP="00242F18">
      <w:pPr>
        <w:pStyle w:val="Resumo"/>
        <w:spacing w:after="0"/>
        <w:ind w:firstLine="0"/>
        <w:jc w:val="center"/>
        <w:rPr>
          <w:rFonts w:asciiTheme="majorHAnsi" w:hAnsiTheme="majorHAnsi"/>
          <w:b/>
          <w:color w:val="00000A"/>
        </w:rPr>
      </w:pPr>
      <w:r w:rsidRPr="00280C44">
        <w:rPr>
          <w:rFonts w:asciiTheme="majorHAnsi" w:hAnsiTheme="majorHAnsi"/>
          <w:b/>
          <w:color w:val="00000A"/>
        </w:rPr>
        <w:t>DESCRIÇÃO DO OBJETO</w:t>
      </w:r>
    </w:p>
    <w:p w:rsidR="008621C7" w:rsidRPr="00280C44" w:rsidRDefault="008621C7" w:rsidP="00242F18">
      <w:pPr>
        <w:pStyle w:val="Resumo"/>
        <w:spacing w:after="0"/>
        <w:ind w:firstLine="0"/>
        <w:jc w:val="center"/>
        <w:rPr>
          <w:rFonts w:asciiTheme="majorHAnsi" w:hAnsiTheme="majorHAnsi"/>
          <w:b/>
          <w:color w:val="00000A"/>
        </w:rPr>
      </w:pPr>
    </w:p>
    <w:p w:rsidR="008621C7" w:rsidRPr="00280C44" w:rsidRDefault="00280C44" w:rsidP="008621C7">
      <w:pPr>
        <w:pStyle w:val="Resumo"/>
        <w:spacing w:after="0"/>
        <w:ind w:firstLine="0"/>
        <w:jc w:val="both"/>
        <w:rPr>
          <w:rFonts w:asciiTheme="majorHAnsi" w:hAnsiTheme="majorHAnsi"/>
          <w:b/>
          <w:color w:val="00000A"/>
        </w:rPr>
      </w:pPr>
      <w:r w:rsidRPr="00280C44">
        <w:rPr>
          <w:rFonts w:asciiTheme="majorHAnsi" w:hAnsiTheme="majorHAnsi"/>
        </w:rPr>
        <w:t xml:space="preserve">A presente licitação tem por objeto a </w:t>
      </w:r>
      <w:r w:rsidR="008621C7" w:rsidRPr="00280C44">
        <w:rPr>
          <w:rFonts w:asciiTheme="majorHAnsi" w:hAnsiTheme="majorHAnsi"/>
          <w:b/>
          <w:i/>
        </w:rPr>
        <w:t>Contratação de Empresa Especializada para Prestação de Serviços de Cerimonial completo para Realização de Sessão Solene para Entrega de Honrarias do Poder Legislativo Municipal</w:t>
      </w:r>
      <w:r>
        <w:rPr>
          <w:rFonts w:asciiTheme="majorHAnsi" w:hAnsiTheme="majorHAnsi"/>
          <w:b/>
          <w:i/>
        </w:rPr>
        <w:t>.</w:t>
      </w:r>
    </w:p>
    <w:p w:rsidR="00242F18" w:rsidRPr="003D41CF" w:rsidRDefault="00242F18" w:rsidP="00242F18">
      <w:pPr>
        <w:pStyle w:val="Resumo"/>
        <w:spacing w:after="0"/>
        <w:ind w:firstLine="0"/>
        <w:jc w:val="center"/>
        <w:rPr>
          <w:rFonts w:asciiTheme="majorHAnsi" w:hAnsiTheme="majorHAnsi"/>
          <w:b/>
          <w:color w:val="00000A"/>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637"/>
        <w:gridCol w:w="992"/>
        <w:gridCol w:w="6805"/>
      </w:tblGrid>
      <w:tr w:rsidR="00242F18" w:rsidRPr="00C95045" w:rsidTr="006F46D4">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42F18" w:rsidRPr="00C95045" w:rsidRDefault="00C01E86" w:rsidP="00C01E86">
            <w:pPr>
              <w:jc w:val="center"/>
              <w:rPr>
                <w:rFonts w:asciiTheme="majorHAnsi" w:hAnsiTheme="majorHAnsi" w:cs="Arial"/>
                <w:b/>
                <w:bCs/>
              </w:rPr>
            </w:pPr>
            <w:r w:rsidRPr="00C95045">
              <w:rPr>
                <w:rFonts w:asciiTheme="majorHAnsi" w:hAnsiTheme="majorHAnsi" w:cs="Arial"/>
                <w:b/>
                <w:bCs/>
              </w:rPr>
              <w:t>ITEM</w:t>
            </w:r>
          </w:p>
        </w:tc>
        <w:tc>
          <w:tcPr>
            <w:tcW w:w="6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42F18" w:rsidRPr="00C95045" w:rsidRDefault="00C01E86" w:rsidP="00C01E86">
            <w:pPr>
              <w:jc w:val="center"/>
              <w:rPr>
                <w:rFonts w:asciiTheme="majorHAnsi" w:hAnsiTheme="majorHAnsi" w:cs="Arial"/>
                <w:b/>
                <w:bCs/>
              </w:rPr>
            </w:pPr>
            <w:r w:rsidRPr="00C95045">
              <w:rPr>
                <w:rFonts w:asciiTheme="majorHAnsi" w:hAnsiTheme="majorHAnsi" w:cs="Arial"/>
                <w:b/>
                <w:bCs/>
              </w:rPr>
              <w:t>QTE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42F18" w:rsidRPr="00C95045" w:rsidRDefault="00C01E86" w:rsidP="00C01E86">
            <w:pPr>
              <w:jc w:val="center"/>
              <w:rPr>
                <w:rFonts w:asciiTheme="majorHAnsi" w:hAnsiTheme="majorHAnsi" w:cs="Arial"/>
                <w:b/>
                <w:bCs/>
              </w:rPr>
            </w:pPr>
            <w:r w:rsidRPr="00C95045">
              <w:rPr>
                <w:rFonts w:asciiTheme="majorHAnsi" w:hAnsiTheme="majorHAnsi" w:cs="Arial"/>
                <w:b/>
                <w:bCs/>
              </w:rPr>
              <w:t>U.N</w:t>
            </w:r>
          </w:p>
        </w:tc>
        <w:tc>
          <w:tcPr>
            <w:tcW w:w="680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42F18" w:rsidRPr="00C95045" w:rsidRDefault="00C01E86" w:rsidP="00C01E86">
            <w:pPr>
              <w:jc w:val="center"/>
              <w:rPr>
                <w:rFonts w:asciiTheme="majorHAnsi" w:hAnsiTheme="majorHAnsi" w:cs="Arial"/>
                <w:b/>
                <w:bCs/>
              </w:rPr>
            </w:pPr>
            <w:r w:rsidRPr="00C95045">
              <w:rPr>
                <w:rFonts w:asciiTheme="majorHAnsi" w:hAnsiTheme="majorHAnsi" w:cs="Arial"/>
                <w:b/>
                <w:bCs/>
              </w:rPr>
              <w:t>DESCRIÇÃO DO OBJETO</w:t>
            </w:r>
          </w:p>
        </w:tc>
      </w:tr>
      <w:tr w:rsidR="00D24B80" w:rsidRPr="00C95045" w:rsidTr="00E6424B">
        <w:trPr>
          <w:trHeight w:val="438"/>
        </w:trPr>
        <w:tc>
          <w:tcPr>
            <w:tcW w:w="851" w:type="dxa"/>
            <w:vMerge w:val="restart"/>
            <w:tcBorders>
              <w:top w:val="single" w:sz="4" w:space="0" w:color="auto"/>
              <w:left w:val="single" w:sz="4" w:space="0" w:color="auto"/>
              <w:right w:val="single" w:sz="4" w:space="0" w:color="auto"/>
            </w:tcBorders>
            <w:vAlign w:val="center"/>
            <w:hideMark/>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bookmarkStart w:id="7" w:name="_Hlk3885989"/>
          </w:p>
        </w:tc>
        <w:tc>
          <w:tcPr>
            <w:tcW w:w="637" w:type="dxa"/>
            <w:vMerge w:val="restart"/>
            <w:tcBorders>
              <w:top w:val="single" w:sz="4" w:space="0" w:color="auto"/>
              <w:left w:val="single" w:sz="4" w:space="0" w:color="auto"/>
              <w:right w:val="single" w:sz="4" w:space="0" w:color="auto"/>
            </w:tcBorders>
            <w:vAlign w:val="center"/>
            <w:hideMark/>
          </w:tcPr>
          <w:p w:rsidR="00D24B80" w:rsidRPr="00C95045" w:rsidRDefault="00D24B80" w:rsidP="003D41CF">
            <w:pPr>
              <w:jc w:val="center"/>
              <w:rPr>
                <w:rFonts w:asciiTheme="majorHAnsi" w:hAnsiTheme="majorHAnsi" w:cs="Arial"/>
                <w:bCs/>
                <w:iCs/>
              </w:rPr>
            </w:pPr>
            <w:r w:rsidRPr="00C95045">
              <w:rPr>
                <w:rFonts w:asciiTheme="majorHAnsi" w:hAnsiTheme="majorHAnsi" w:cs="Arial"/>
                <w:bCs/>
                <w:iCs/>
              </w:rPr>
              <w:t>01</w:t>
            </w:r>
          </w:p>
        </w:tc>
        <w:tc>
          <w:tcPr>
            <w:tcW w:w="992" w:type="dxa"/>
            <w:vMerge w:val="restart"/>
            <w:tcBorders>
              <w:top w:val="single" w:sz="4" w:space="0" w:color="auto"/>
              <w:left w:val="single" w:sz="4" w:space="0" w:color="auto"/>
              <w:right w:val="single" w:sz="4" w:space="0" w:color="auto"/>
            </w:tcBorders>
            <w:vAlign w:val="center"/>
            <w:hideMark/>
          </w:tcPr>
          <w:p w:rsidR="00D24B80" w:rsidRPr="00C95045" w:rsidRDefault="00D24B80" w:rsidP="003D41CF">
            <w:pPr>
              <w:jc w:val="center"/>
              <w:rPr>
                <w:rFonts w:asciiTheme="majorHAnsi" w:hAnsiTheme="majorHAnsi" w:cs="Arial"/>
                <w:color w:val="000000"/>
              </w:rPr>
            </w:pPr>
            <w:r w:rsidRPr="00C95045">
              <w:rPr>
                <w:rFonts w:asciiTheme="majorHAnsi" w:hAnsiTheme="majorHAnsi" w:cs="Arial"/>
                <w:color w:val="000000"/>
              </w:rPr>
              <w:t>Serviço</w:t>
            </w:r>
          </w:p>
        </w:tc>
        <w:tc>
          <w:tcPr>
            <w:tcW w:w="6805" w:type="dxa"/>
            <w:tcBorders>
              <w:top w:val="single" w:sz="4" w:space="0" w:color="auto"/>
              <w:left w:val="single" w:sz="4" w:space="0" w:color="auto"/>
              <w:bottom w:val="single" w:sz="4" w:space="0" w:color="auto"/>
              <w:right w:val="single" w:sz="4" w:space="0" w:color="auto"/>
            </w:tcBorders>
            <w:hideMark/>
          </w:tcPr>
          <w:p w:rsidR="00416677" w:rsidRPr="00C95045" w:rsidRDefault="00D24B80" w:rsidP="00416677">
            <w:pPr>
              <w:pStyle w:val="NormalWeb"/>
              <w:spacing w:beforeAutospacing="0" w:afterAutospacing="0"/>
              <w:jc w:val="both"/>
              <w:rPr>
                <w:rFonts w:asciiTheme="majorHAnsi" w:hAnsiTheme="majorHAnsi"/>
              </w:rPr>
            </w:pPr>
            <w:r w:rsidRPr="00C95045">
              <w:rPr>
                <w:rFonts w:asciiTheme="majorHAnsi" w:hAnsiTheme="majorHAnsi"/>
              </w:rPr>
              <w:t xml:space="preserve">Decoração Espaço Royal </w:t>
            </w:r>
            <w:proofErr w:type="spellStart"/>
            <w:r w:rsidRPr="00C95045">
              <w:rPr>
                <w:rFonts w:asciiTheme="majorHAnsi" w:hAnsiTheme="majorHAnsi"/>
              </w:rPr>
              <w:t>Palace</w:t>
            </w:r>
            <w:proofErr w:type="spellEnd"/>
            <w:r w:rsidRPr="00C95045">
              <w:rPr>
                <w:rFonts w:asciiTheme="majorHAnsi" w:hAnsiTheme="majorHAnsi"/>
              </w:rPr>
              <w:t xml:space="preserve"> Buritis</w:t>
            </w:r>
            <w:r w:rsidR="00416677" w:rsidRPr="00C95045">
              <w:rPr>
                <w:rFonts w:asciiTheme="majorHAnsi" w:hAnsiTheme="majorHAnsi"/>
              </w:rPr>
              <w:t>:</w:t>
            </w:r>
          </w:p>
          <w:p w:rsidR="00D24B80" w:rsidRPr="00C95045" w:rsidRDefault="00D24B80" w:rsidP="00416677">
            <w:pPr>
              <w:pStyle w:val="NormalWeb"/>
              <w:numPr>
                <w:ilvl w:val="0"/>
                <w:numId w:val="5"/>
              </w:numPr>
              <w:spacing w:beforeAutospacing="0" w:afterAutospacing="0"/>
              <w:ind w:left="357" w:hanging="357"/>
              <w:jc w:val="both"/>
              <w:rPr>
                <w:rFonts w:asciiTheme="majorHAnsi" w:hAnsiTheme="majorHAnsi" w:cs="Arial"/>
              </w:rPr>
            </w:pPr>
            <w:proofErr w:type="spellStart"/>
            <w:r w:rsidRPr="00C95045">
              <w:rPr>
                <w:rFonts w:asciiTheme="majorHAnsi" w:hAnsiTheme="majorHAnsi"/>
              </w:rPr>
              <w:t>Cortinamento</w:t>
            </w:r>
            <w:proofErr w:type="spellEnd"/>
            <w:r w:rsidRPr="00C95045">
              <w:rPr>
                <w:rFonts w:asciiTheme="majorHAnsi" w:hAnsiTheme="majorHAnsi"/>
              </w:rPr>
              <w:t>;</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Mesas com tablado;</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Forr</w:t>
            </w:r>
            <w:r w:rsidR="00235704" w:rsidRPr="00C95045">
              <w:rPr>
                <w:rFonts w:asciiTheme="majorHAnsi" w:hAnsiTheme="majorHAnsi"/>
              </w:rPr>
              <w:t>ação completa;</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Arranjos naturais para mesa convidados;</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300 cadeiras de ferro;</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Flores naturais para mesa principal;</w:t>
            </w:r>
          </w:p>
          <w:p w:rsidR="00235704" w:rsidRPr="00C95045" w:rsidRDefault="00235704"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 xml:space="preserve">35 </w:t>
            </w:r>
            <w:r w:rsidR="00D24B80" w:rsidRPr="00C95045">
              <w:rPr>
                <w:rFonts w:asciiTheme="majorHAnsi" w:hAnsiTheme="majorHAnsi"/>
              </w:rPr>
              <w:t>Mesa</w:t>
            </w:r>
            <w:r w:rsidRPr="00C95045">
              <w:rPr>
                <w:rFonts w:asciiTheme="majorHAnsi" w:hAnsiTheme="majorHAnsi"/>
              </w:rPr>
              <w:t>s</w:t>
            </w:r>
            <w:r w:rsidR="00D24B80" w:rsidRPr="00C95045">
              <w:rPr>
                <w:rFonts w:asciiTheme="majorHAnsi" w:hAnsiTheme="majorHAnsi"/>
              </w:rPr>
              <w:t xml:space="preserve"> </w:t>
            </w:r>
            <w:r w:rsidRPr="00C95045">
              <w:rPr>
                <w:rFonts w:asciiTheme="majorHAnsi" w:hAnsiTheme="majorHAnsi"/>
              </w:rPr>
              <w:t xml:space="preserve">para </w:t>
            </w:r>
            <w:r w:rsidR="00D24B80" w:rsidRPr="00C95045">
              <w:rPr>
                <w:rFonts w:asciiTheme="majorHAnsi" w:hAnsiTheme="majorHAnsi"/>
              </w:rPr>
              <w:t>convidados</w:t>
            </w:r>
            <w:r w:rsidRPr="00C95045">
              <w:rPr>
                <w:rFonts w:asciiTheme="majorHAnsi" w:hAnsiTheme="majorHAnsi"/>
              </w:rPr>
              <w:t>;</w:t>
            </w:r>
          </w:p>
          <w:p w:rsidR="00D24B80" w:rsidRPr="00C95045" w:rsidRDefault="00235704"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01</w:t>
            </w:r>
            <w:r w:rsidR="00D24B80" w:rsidRPr="00C95045">
              <w:rPr>
                <w:rFonts w:asciiTheme="majorHAnsi" w:hAnsiTheme="majorHAnsi"/>
              </w:rPr>
              <w:t xml:space="preserve"> </w:t>
            </w:r>
            <w:r w:rsidRPr="00C95045">
              <w:rPr>
                <w:rFonts w:asciiTheme="majorHAnsi" w:hAnsiTheme="majorHAnsi"/>
              </w:rPr>
              <w:t>Mesa d</w:t>
            </w:r>
            <w:r w:rsidR="00D24B80" w:rsidRPr="00C95045">
              <w:rPr>
                <w:rFonts w:asciiTheme="majorHAnsi" w:hAnsiTheme="majorHAnsi"/>
              </w:rPr>
              <w:t>e recepção;</w:t>
            </w:r>
          </w:p>
          <w:p w:rsidR="00235704" w:rsidRPr="00C95045" w:rsidRDefault="00235704"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01 Mesa para exposição das Placas;</w:t>
            </w:r>
          </w:p>
          <w:p w:rsidR="00235704" w:rsidRPr="00C95045" w:rsidRDefault="00235704"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01 Mesa para Doces;</w:t>
            </w:r>
          </w:p>
          <w:p w:rsidR="00D24B80" w:rsidRPr="00C95045" w:rsidRDefault="00235704" w:rsidP="00235704">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 xml:space="preserve">01 </w:t>
            </w:r>
            <w:r w:rsidR="00D24B80" w:rsidRPr="00C95045">
              <w:rPr>
                <w:rFonts w:asciiTheme="majorHAnsi" w:hAnsiTheme="majorHAnsi"/>
              </w:rPr>
              <w:t xml:space="preserve">Mesa </w:t>
            </w:r>
            <w:r w:rsidRPr="00C95045">
              <w:rPr>
                <w:rFonts w:asciiTheme="majorHAnsi" w:hAnsiTheme="majorHAnsi"/>
              </w:rPr>
              <w:t>para acomodação de 20 A</w:t>
            </w:r>
            <w:r w:rsidR="00D24B80" w:rsidRPr="00C95045">
              <w:rPr>
                <w:rFonts w:asciiTheme="majorHAnsi" w:hAnsiTheme="majorHAnsi"/>
              </w:rPr>
              <w:t>utoridades com decoração.</w:t>
            </w:r>
          </w:p>
          <w:p w:rsidR="00DD0083" w:rsidRPr="00C95045" w:rsidRDefault="00DD0083" w:rsidP="00DD0083">
            <w:pPr>
              <w:pStyle w:val="NormalWeb"/>
              <w:spacing w:beforeAutospacing="0" w:afterAutospacing="0"/>
              <w:ind w:left="357"/>
              <w:jc w:val="both"/>
              <w:rPr>
                <w:rFonts w:asciiTheme="majorHAnsi" w:hAnsiTheme="majorHAnsi" w:cs="Arial"/>
              </w:rPr>
            </w:pP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D24B80" w:rsidP="002273FE">
            <w:pPr>
              <w:pStyle w:val="NormalWeb"/>
              <w:spacing w:beforeAutospacing="0" w:afterAutospacing="0"/>
              <w:jc w:val="both"/>
              <w:rPr>
                <w:rFonts w:asciiTheme="majorHAnsi" w:hAnsiTheme="majorHAnsi"/>
              </w:rPr>
            </w:pPr>
            <w:r w:rsidRPr="00C95045">
              <w:rPr>
                <w:rFonts w:asciiTheme="majorHAnsi" w:hAnsiTheme="majorHAnsi"/>
              </w:rPr>
              <w:t>Sonorização e iluminação cênica:</w:t>
            </w:r>
          </w:p>
          <w:p w:rsidR="00D24B80" w:rsidRPr="00C95045" w:rsidRDefault="00DD0083" w:rsidP="002273FE">
            <w:pPr>
              <w:pStyle w:val="NormalWeb"/>
              <w:numPr>
                <w:ilvl w:val="0"/>
                <w:numId w:val="5"/>
              </w:numPr>
              <w:spacing w:beforeAutospacing="0" w:afterAutospacing="0"/>
              <w:ind w:left="357" w:hanging="357"/>
              <w:jc w:val="both"/>
              <w:rPr>
                <w:rFonts w:asciiTheme="majorHAnsi" w:hAnsiTheme="majorHAnsi" w:cs="Arial"/>
              </w:rPr>
            </w:pPr>
            <w:proofErr w:type="gramStart"/>
            <w:r w:rsidRPr="00C95045">
              <w:rPr>
                <w:rFonts w:asciiTheme="majorHAnsi" w:hAnsiTheme="majorHAnsi"/>
              </w:rPr>
              <w:t xml:space="preserve">Mínimo </w:t>
            </w:r>
            <w:r w:rsidR="00D24B80" w:rsidRPr="00C95045">
              <w:rPr>
                <w:rFonts w:asciiTheme="majorHAnsi" w:hAnsiTheme="majorHAnsi"/>
              </w:rPr>
              <w:t>02</w:t>
            </w:r>
            <w:proofErr w:type="gramEnd"/>
            <w:r w:rsidRPr="00C95045">
              <w:rPr>
                <w:rFonts w:asciiTheme="majorHAnsi" w:hAnsiTheme="majorHAnsi"/>
              </w:rPr>
              <w:t xml:space="preserve"> caixas amplificadas para de sonorização de evento, Considerando o porte e a estrutura do evento;</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w:t>
            </w:r>
            <w:r w:rsidR="00DD0083" w:rsidRPr="00C95045">
              <w:rPr>
                <w:rFonts w:asciiTheme="majorHAnsi" w:hAnsiTheme="majorHAnsi"/>
              </w:rPr>
              <w:t>3</w:t>
            </w:r>
            <w:r w:rsidRPr="00C95045">
              <w:rPr>
                <w:rFonts w:asciiTheme="majorHAnsi" w:hAnsiTheme="majorHAnsi"/>
              </w:rPr>
              <w:t xml:space="preserve"> microfones sem fio profissionais;</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01 Técnico de som durante todo o evento;</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Iluminação cênica abrangendo todo o local.</w:t>
            </w:r>
          </w:p>
          <w:p w:rsidR="00DD0083" w:rsidRPr="00C95045" w:rsidRDefault="00DD0083" w:rsidP="00DD0083">
            <w:pPr>
              <w:pStyle w:val="NormalWeb"/>
              <w:spacing w:beforeAutospacing="0" w:afterAutospacing="0"/>
              <w:ind w:left="357"/>
              <w:jc w:val="both"/>
              <w:rPr>
                <w:rFonts w:asciiTheme="majorHAnsi" w:hAnsiTheme="majorHAnsi" w:cs="Arial"/>
              </w:rPr>
            </w:pP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D24B80" w:rsidP="003D41CF">
            <w:pPr>
              <w:jc w:val="both"/>
              <w:rPr>
                <w:rFonts w:asciiTheme="majorHAnsi" w:hAnsiTheme="majorHAnsi"/>
              </w:rPr>
            </w:pPr>
            <w:r w:rsidRPr="00C95045">
              <w:rPr>
                <w:rFonts w:asciiTheme="majorHAnsi" w:hAnsiTheme="majorHAnsi"/>
              </w:rPr>
              <w:t>Fotografia e Filmagem:</w:t>
            </w:r>
          </w:p>
          <w:p w:rsidR="00D24B80" w:rsidRPr="00C95045" w:rsidRDefault="00DD0083"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01 fotó</w:t>
            </w:r>
            <w:r w:rsidR="00D24B80" w:rsidRPr="00C95045">
              <w:rPr>
                <w:rFonts w:asciiTheme="majorHAnsi" w:hAnsiTheme="majorHAnsi"/>
              </w:rPr>
              <w:t>grafo profissional para realização das fotografias durante todo o evento;</w:t>
            </w:r>
          </w:p>
          <w:p w:rsidR="00D24B80" w:rsidRPr="00C95045" w:rsidRDefault="00D24B80" w:rsidP="002273FE">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01 profissional para realização da filmagem de todo o evento</w:t>
            </w:r>
            <w:r w:rsidR="00DD0083" w:rsidRPr="00C95045">
              <w:rPr>
                <w:rFonts w:asciiTheme="majorHAnsi" w:hAnsiTheme="majorHAnsi"/>
              </w:rPr>
              <w:t>,</w:t>
            </w:r>
            <w:r w:rsidRPr="00C95045">
              <w:rPr>
                <w:rFonts w:asciiTheme="majorHAnsi" w:hAnsiTheme="majorHAnsi"/>
              </w:rPr>
              <w:t xml:space="preserve"> edição de imagem </w:t>
            </w:r>
            <w:r w:rsidR="00DD0083" w:rsidRPr="00C95045">
              <w:rPr>
                <w:rFonts w:asciiTheme="majorHAnsi" w:hAnsiTheme="majorHAnsi"/>
              </w:rPr>
              <w:t xml:space="preserve">criando vídeo </w:t>
            </w:r>
            <w:r w:rsidRPr="00C95045">
              <w:rPr>
                <w:rFonts w:asciiTheme="majorHAnsi" w:hAnsiTheme="majorHAnsi"/>
              </w:rPr>
              <w:t>co</w:t>
            </w:r>
            <w:r w:rsidR="00DD0083" w:rsidRPr="00C95045">
              <w:rPr>
                <w:rFonts w:asciiTheme="majorHAnsi" w:hAnsiTheme="majorHAnsi"/>
              </w:rPr>
              <w:t>m</w:t>
            </w:r>
            <w:r w:rsidRPr="00C95045">
              <w:rPr>
                <w:rFonts w:asciiTheme="majorHAnsi" w:hAnsiTheme="majorHAnsi"/>
              </w:rPr>
              <w:t xml:space="preserve"> os melhores momentos</w:t>
            </w:r>
            <w:r w:rsidR="008621C7" w:rsidRPr="00C95045">
              <w:rPr>
                <w:rFonts w:asciiTheme="majorHAnsi" w:hAnsiTheme="majorHAnsi"/>
              </w:rPr>
              <w:t xml:space="preserve"> da sessão solene,</w:t>
            </w:r>
            <w:r w:rsidRPr="00C95045">
              <w:rPr>
                <w:rFonts w:asciiTheme="majorHAnsi" w:hAnsiTheme="majorHAnsi"/>
              </w:rPr>
              <w:t xml:space="preserve"> com entrega dos arquivos de maneira digital;</w:t>
            </w:r>
          </w:p>
          <w:p w:rsidR="00D24B80" w:rsidRPr="00C95045" w:rsidRDefault="00D24B80" w:rsidP="00F20833">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 xml:space="preserve">Disposição e entrega dos arquivos de imagem e filmagem completa sem cortes em um </w:t>
            </w:r>
            <w:proofErr w:type="spellStart"/>
            <w:r w:rsidRPr="00C95045">
              <w:rPr>
                <w:rFonts w:asciiTheme="majorHAnsi" w:hAnsiTheme="majorHAnsi"/>
              </w:rPr>
              <w:t>pen</w:t>
            </w:r>
            <w:proofErr w:type="spellEnd"/>
            <w:r w:rsidRPr="00C95045">
              <w:rPr>
                <w:rFonts w:asciiTheme="majorHAnsi" w:hAnsiTheme="majorHAnsi"/>
              </w:rPr>
              <w:t xml:space="preserve"> drive de forma digital.</w:t>
            </w:r>
          </w:p>
          <w:p w:rsidR="008621C7" w:rsidRPr="00C95045" w:rsidRDefault="008621C7" w:rsidP="008621C7">
            <w:pPr>
              <w:pStyle w:val="NormalWeb"/>
              <w:spacing w:beforeAutospacing="0" w:afterAutospacing="0"/>
              <w:ind w:left="357"/>
              <w:jc w:val="both"/>
              <w:rPr>
                <w:rFonts w:asciiTheme="majorHAnsi" w:hAnsiTheme="majorHAnsi" w:cs="Arial"/>
              </w:rPr>
            </w:pP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D24B80" w:rsidP="003D41CF">
            <w:pPr>
              <w:jc w:val="both"/>
              <w:rPr>
                <w:rFonts w:asciiTheme="majorHAnsi" w:hAnsiTheme="majorHAnsi"/>
              </w:rPr>
            </w:pPr>
            <w:r w:rsidRPr="00C95045">
              <w:rPr>
                <w:rFonts w:asciiTheme="majorHAnsi" w:hAnsiTheme="majorHAnsi"/>
              </w:rPr>
              <w:t>Oratória:</w:t>
            </w:r>
          </w:p>
          <w:p w:rsidR="00280C44" w:rsidRPr="00280C44" w:rsidRDefault="00D24B80" w:rsidP="00280C44">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 xml:space="preserve">Orador, </w:t>
            </w:r>
            <w:r w:rsidR="008621C7" w:rsidRPr="00C95045">
              <w:rPr>
                <w:rFonts w:asciiTheme="majorHAnsi" w:hAnsiTheme="majorHAnsi"/>
              </w:rPr>
              <w:t xml:space="preserve">incluindo serviços de </w:t>
            </w:r>
            <w:r w:rsidRPr="00C95045">
              <w:rPr>
                <w:rFonts w:asciiTheme="majorHAnsi" w:hAnsiTheme="majorHAnsi"/>
              </w:rPr>
              <w:t>monta</w:t>
            </w:r>
            <w:r w:rsidR="008621C7" w:rsidRPr="00C95045">
              <w:rPr>
                <w:rFonts w:asciiTheme="majorHAnsi" w:hAnsiTheme="majorHAnsi"/>
              </w:rPr>
              <w:t>gem</w:t>
            </w:r>
            <w:r w:rsidRPr="00C95045">
              <w:rPr>
                <w:rFonts w:asciiTheme="majorHAnsi" w:hAnsiTheme="majorHAnsi"/>
              </w:rPr>
              <w:t xml:space="preserve"> </w:t>
            </w:r>
            <w:r w:rsidR="008621C7" w:rsidRPr="00C95045">
              <w:rPr>
                <w:rFonts w:asciiTheme="majorHAnsi" w:hAnsiTheme="majorHAnsi"/>
              </w:rPr>
              <w:t>d</w:t>
            </w:r>
            <w:r w:rsidRPr="00C95045">
              <w:rPr>
                <w:rFonts w:asciiTheme="majorHAnsi" w:hAnsiTheme="majorHAnsi"/>
              </w:rPr>
              <w:t>o cronograma do evento, falas e anunci</w:t>
            </w:r>
            <w:r w:rsidR="008621C7" w:rsidRPr="00C95045">
              <w:rPr>
                <w:rFonts w:asciiTheme="majorHAnsi" w:hAnsiTheme="majorHAnsi"/>
              </w:rPr>
              <w:t>o d</w:t>
            </w:r>
            <w:r w:rsidRPr="00C95045">
              <w:rPr>
                <w:rFonts w:asciiTheme="majorHAnsi" w:hAnsiTheme="majorHAnsi"/>
              </w:rPr>
              <w:t xml:space="preserve">as premiações conforme exigências e as necessidades da </w:t>
            </w:r>
            <w:r w:rsidR="008621C7" w:rsidRPr="00C95045">
              <w:rPr>
                <w:rFonts w:asciiTheme="majorHAnsi" w:hAnsiTheme="majorHAnsi"/>
              </w:rPr>
              <w:t>sessão solene</w:t>
            </w:r>
            <w:r w:rsidRPr="00C95045">
              <w:rPr>
                <w:rFonts w:asciiTheme="majorHAnsi" w:hAnsiTheme="majorHAnsi"/>
              </w:rPr>
              <w:t>.</w:t>
            </w: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B47052" w:rsidP="00B47052">
            <w:pPr>
              <w:jc w:val="both"/>
              <w:rPr>
                <w:rFonts w:asciiTheme="majorHAnsi" w:hAnsiTheme="majorHAnsi"/>
              </w:rPr>
            </w:pPr>
            <w:r w:rsidRPr="00C95045">
              <w:rPr>
                <w:rFonts w:asciiTheme="majorHAnsi" w:hAnsiTheme="majorHAnsi"/>
              </w:rPr>
              <w:t xml:space="preserve">Cerimonial e </w:t>
            </w:r>
            <w:r w:rsidR="00D24B80" w:rsidRPr="00C95045">
              <w:rPr>
                <w:rFonts w:asciiTheme="majorHAnsi" w:hAnsiTheme="majorHAnsi"/>
              </w:rPr>
              <w:t>Segurança:</w:t>
            </w:r>
          </w:p>
          <w:p w:rsidR="00B47052" w:rsidRPr="00C95045" w:rsidRDefault="00B47052" w:rsidP="00B47052">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A equipe do cerimonial deverá conta</w:t>
            </w:r>
            <w:r w:rsidRPr="00C95045">
              <w:rPr>
                <w:rFonts w:asciiTheme="majorHAnsi" w:hAnsiTheme="majorHAnsi" w:cs="Arial"/>
              </w:rPr>
              <w:t xml:space="preserve">r com a presença de no mínimo </w:t>
            </w:r>
            <w:proofErr w:type="gramStart"/>
            <w:r w:rsidRPr="00C95045">
              <w:rPr>
                <w:rFonts w:asciiTheme="majorHAnsi" w:hAnsiTheme="majorHAnsi" w:cs="Arial"/>
              </w:rPr>
              <w:t>4</w:t>
            </w:r>
            <w:proofErr w:type="gramEnd"/>
            <w:r w:rsidRPr="00C95045">
              <w:rPr>
                <w:rFonts w:asciiTheme="majorHAnsi" w:hAnsiTheme="majorHAnsi" w:cs="Arial"/>
              </w:rPr>
              <w:t xml:space="preserve"> profissionais compondo sua equipe, sendo a </w:t>
            </w:r>
            <w:proofErr w:type="spellStart"/>
            <w:r w:rsidRPr="00C95045">
              <w:rPr>
                <w:rFonts w:asciiTheme="majorHAnsi" w:hAnsiTheme="majorHAnsi" w:cs="Arial"/>
              </w:rPr>
              <w:t>cerimonialista</w:t>
            </w:r>
            <w:proofErr w:type="spellEnd"/>
            <w:r w:rsidRPr="00C95045">
              <w:rPr>
                <w:rFonts w:asciiTheme="majorHAnsi" w:hAnsiTheme="majorHAnsi" w:cs="Arial"/>
              </w:rPr>
              <w:t>, e 03 ajudantes formando a equipe.</w:t>
            </w:r>
          </w:p>
          <w:p w:rsidR="00D24B80" w:rsidRPr="00280C44" w:rsidRDefault="00D24B80" w:rsidP="00F20833">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 xml:space="preserve">01 segurança e porteiro para o evento, com listagem dos convidados controlando a chegada e saída dos convidados do </w:t>
            </w:r>
            <w:proofErr w:type="gramStart"/>
            <w:r w:rsidRPr="00C95045">
              <w:rPr>
                <w:rFonts w:asciiTheme="majorHAnsi" w:hAnsiTheme="majorHAnsi"/>
              </w:rPr>
              <w:t>evento</w:t>
            </w:r>
            <w:proofErr w:type="gramEnd"/>
          </w:p>
          <w:p w:rsidR="00280C44" w:rsidRPr="00C95045" w:rsidRDefault="00280C44" w:rsidP="00280C44">
            <w:pPr>
              <w:pStyle w:val="NormalWeb"/>
              <w:spacing w:beforeAutospacing="0" w:afterAutospacing="0"/>
              <w:ind w:left="357"/>
              <w:jc w:val="both"/>
              <w:rPr>
                <w:rFonts w:asciiTheme="majorHAnsi" w:hAnsiTheme="majorHAnsi" w:cs="Arial"/>
              </w:rPr>
            </w:pP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D24B80" w:rsidP="003D41CF">
            <w:pPr>
              <w:jc w:val="both"/>
              <w:rPr>
                <w:rFonts w:asciiTheme="majorHAnsi" w:hAnsiTheme="majorHAnsi"/>
              </w:rPr>
            </w:pPr>
            <w:r w:rsidRPr="00C95045">
              <w:rPr>
                <w:rFonts w:asciiTheme="majorHAnsi" w:hAnsiTheme="majorHAnsi"/>
              </w:rPr>
              <w:t>Buffet:</w:t>
            </w:r>
          </w:p>
          <w:p w:rsidR="00D24B80" w:rsidRPr="00C95045" w:rsidRDefault="00D24B80" w:rsidP="00F20833">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5.000 salgados finos e tradicionais, frios e quentes;</w:t>
            </w:r>
          </w:p>
          <w:p w:rsidR="00D24B80" w:rsidRPr="00C95045" w:rsidRDefault="00D24B80" w:rsidP="00F20833">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2.000 doces de bombons finos e tradicionais – sabores a escolha dos contratantes</w:t>
            </w:r>
          </w:p>
          <w:p w:rsidR="00D24B80" w:rsidRPr="00C95045" w:rsidRDefault="00D24B80" w:rsidP="00F20833">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09 garçons;</w:t>
            </w:r>
          </w:p>
          <w:p w:rsidR="00D24B80" w:rsidRPr="00C95045" w:rsidRDefault="00D24B80" w:rsidP="0056432C">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02 cozinheiras;</w:t>
            </w:r>
          </w:p>
          <w:p w:rsidR="00D24B80" w:rsidRPr="00C95045" w:rsidRDefault="00D24B80" w:rsidP="008621C7">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 xml:space="preserve">Disposição de todo material necessário para execução dos trabalhos tais como taças, </w:t>
            </w:r>
            <w:r w:rsidR="008621C7" w:rsidRPr="00C95045">
              <w:rPr>
                <w:rFonts w:asciiTheme="majorHAnsi" w:hAnsiTheme="majorHAnsi"/>
              </w:rPr>
              <w:t>bandejas, jarras e guardanapos</w:t>
            </w:r>
            <w:r w:rsidRPr="00C95045">
              <w:rPr>
                <w:rFonts w:asciiTheme="majorHAnsi" w:hAnsiTheme="majorHAnsi"/>
              </w:rPr>
              <w:t>.</w:t>
            </w:r>
          </w:p>
          <w:p w:rsidR="008621C7" w:rsidRPr="00C95045" w:rsidRDefault="008621C7" w:rsidP="008621C7">
            <w:pPr>
              <w:pStyle w:val="NormalWeb"/>
              <w:spacing w:beforeAutospacing="0" w:afterAutospacing="0"/>
              <w:ind w:left="357"/>
              <w:jc w:val="both"/>
              <w:rPr>
                <w:rFonts w:asciiTheme="majorHAnsi" w:hAnsiTheme="majorHAnsi" w:cs="Arial"/>
              </w:rPr>
            </w:pP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D24B80" w:rsidP="003D41CF">
            <w:pPr>
              <w:jc w:val="both"/>
              <w:rPr>
                <w:rFonts w:asciiTheme="majorHAnsi" w:hAnsiTheme="majorHAnsi"/>
              </w:rPr>
            </w:pPr>
            <w:r w:rsidRPr="00C95045">
              <w:rPr>
                <w:rFonts w:asciiTheme="majorHAnsi" w:hAnsiTheme="majorHAnsi"/>
              </w:rPr>
              <w:t>Bebidas:</w:t>
            </w:r>
          </w:p>
          <w:p w:rsidR="00D24B80" w:rsidRPr="00C95045" w:rsidRDefault="00D24B80" w:rsidP="0056432C">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Refrigerante, suco e água</w:t>
            </w:r>
            <w:r w:rsidR="008621C7" w:rsidRPr="00C95045">
              <w:rPr>
                <w:rFonts w:asciiTheme="majorHAnsi" w:hAnsiTheme="majorHAnsi"/>
              </w:rPr>
              <w:t>, incluindo opções zero açúcar</w:t>
            </w:r>
            <w:r w:rsidRPr="00C95045">
              <w:rPr>
                <w:rFonts w:asciiTheme="majorHAnsi" w:hAnsiTheme="majorHAnsi"/>
              </w:rPr>
              <w:t>;</w:t>
            </w:r>
          </w:p>
          <w:p w:rsidR="00D24B80" w:rsidRPr="00C95045" w:rsidRDefault="00D24B80" w:rsidP="0056432C">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cs="Arial"/>
              </w:rPr>
              <w:t>Água individual para as autoridades durante todo o evento.</w:t>
            </w:r>
          </w:p>
          <w:p w:rsidR="008621C7" w:rsidRPr="00C95045" w:rsidRDefault="008621C7" w:rsidP="008621C7">
            <w:pPr>
              <w:pStyle w:val="NormalWeb"/>
              <w:spacing w:beforeAutospacing="0" w:afterAutospacing="0"/>
              <w:ind w:left="357"/>
              <w:jc w:val="both"/>
              <w:rPr>
                <w:rFonts w:asciiTheme="majorHAnsi" w:hAnsiTheme="majorHAnsi" w:cs="Arial"/>
              </w:rPr>
            </w:pPr>
          </w:p>
        </w:tc>
      </w:tr>
      <w:tr w:rsidR="00D24B80" w:rsidRPr="00C95045" w:rsidTr="00E6424B">
        <w:trPr>
          <w:trHeight w:val="438"/>
        </w:trPr>
        <w:tc>
          <w:tcPr>
            <w:tcW w:w="851" w:type="dxa"/>
            <w:vMerge/>
            <w:tcBorders>
              <w:left w:val="single" w:sz="4" w:space="0" w:color="auto"/>
              <w:right w:val="single" w:sz="4" w:space="0" w:color="auto"/>
            </w:tcBorders>
            <w:vAlign w:val="center"/>
          </w:tcPr>
          <w:p w:rsidR="00D24B80" w:rsidRPr="00C95045" w:rsidRDefault="00D24B80" w:rsidP="006F46D4">
            <w:pPr>
              <w:pStyle w:val="Corpodetexto"/>
              <w:numPr>
                <w:ilvl w:val="0"/>
                <w:numId w:val="4"/>
              </w:numPr>
              <w:snapToGrid w:val="0"/>
              <w:spacing w:after="0" w:line="240" w:lineRule="auto"/>
              <w:ind w:left="0" w:firstLine="0"/>
              <w:jc w:val="center"/>
              <w:rPr>
                <w:rFonts w:asciiTheme="majorHAnsi" w:hAnsiTheme="majorHAnsi" w:cs="Arial"/>
              </w:rPr>
            </w:pPr>
          </w:p>
        </w:tc>
        <w:tc>
          <w:tcPr>
            <w:tcW w:w="637"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bCs/>
                <w:iCs/>
              </w:rPr>
            </w:pPr>
          </w:p>
        </w:tc>
        <w:tc>
          <w:tcPr>
            <w:tcW w:w="992" w:type="dxa"/>
            <w:vMerge/>
            <w:tcBorders>
              <w:left w:val="single" w:sz="4" w:space="0" w:color="auto"/>
              <w:right w:val="single" w:sz="4" w:space="0" w:color="auto"/>
            </w:tcBorders>
            <w:vAlign w:val="center"/>
          </w:tcPr>
          <w:p w:rsidR="00D24B80" w:rsidRPr="00C95045" w:rsidRDefault="00D24B80" w:rsidP="003D41CF">
            <w:pPr>
              <w:jc w:val="center"/>
              <w:rPr>
                <w:rFonts w:asciiTheme="majorHAnsi" w:hAnsiTheme="majorHAnsi" w:cs="Arial"/>
                <w:color w:val="000000"/>
              </w:rPr>
            </w:pPr>
          </w:p>
        </w:tc>
        <w:tc>
          <w:tcPr>
            <w:tcW w:w="6805" w:type="dxa"/>
            <w:tcBorders>
              <w:top w:val="single" w:sz="4" w:space="0" w:color="auto"/>
              <w:left w:val="single" w:sz="4" w:space="0" w:color="auto"/>
              <w:bottom w:val="single" w:sz="4" w:space="0" w:color="auto"/>
              <w:right w:val="single" w:sz="4" w:space="0" w:color="auto"/>
            </w:tcBorders>
          </w:tcPr>
          <w:p w:rsidR="00D24B80" w:rsidRPr="00C95045" w:rsidRDefault="00D24B80" w:rsidP="003D41CF">
            <w:pPr>
              <w:jc w:val="both"/>
              <w:rPr>
                <w:rFonts w:asciiTheme="majorHAnsi" w:hAnsiTheme="majorHAnsi"/>
              </w:rPr>
            </w:pPr>
            <w:r w:rsidRPr="00C95045">
              <w:rPr>
                <w:rFonts w:asciiTheme="majorHAnsi" w:hAnsiTheme="majorHAnsi"/>
              </w:rPr>
              <w:t>Placas para premiação:</w:t>
            </w:r>
          </w:p>
          <w:p w:rsidR="00D24B80" w:rsidRPr="00C95045" w:rsidRDefault="00D24B80" w:rsidP="007E5F4F">
            <w:pPr>
              <w:pStyle w:val="NormalWeb"/>
              <w:numPr>
                <w:ilvl w:val="0"/>
                <w:numId w:val="5"/>
              </w:numPr>
              <w:spacing w:beforeAutospacing="0" w:afterAutospacing="0"/>
              <w:ind w:left="357" w:hanging="357"/>
              <w:jc w:val="both"/>
              <w:rPr>
                <w:rFonts w:asciiTheme="majorHAnsi" w:hAnsiTheme="majorHAnsi" w:cs="Arial"/>
              </w:rPr>
            </w:pPr>
            <w:r w:rsidRPr="00C95045">
              <w:rPr>
                <w:rFonts w:asciiTheme="majorHAnsi" w:hAnsiTheme="majorHAnsi"/>
              </w:rPr>
              <w:t>45 unidades de placa em aço inox no tamanho de 24x16 com gravação por processo de corrosão com pinturas e cores a pedido da Câmara Municipal. Acondicionada em estojo de veludo revestido de courino preto, tamanho aproximado de 28x20 cm, observado os “Modelo já feito e entregues em solenidades anteriores”.</w:t>
            </w:r>
          </w:p>
          <w:p w:rsidR="008621C7" w:rsidRPr="00C95045" w:rsidRDefault="008621C7" w:rsidP="008621C7">
            <w:pPr>
              <w:pStyle w:val="NormalWeb"/>
              <w:spacing w:beforeAutospacing="0" w:afterAutospacing="0"/>
              <w:ind w:left="357"/>
              <w:jc w:val="both"/>
              <w:rPr>
                <w:rFonts w:asciiTheme="majorHAnsi" w:hAnsiTheme="majorHAnsi" w:cs="Arial"/>
              </w:rPr>
            </w:pPr>
          </w:p>
        </w:tc>
      </w:tr>
      <w:bookmarkEnd w:id="7"/>
    </w:tbl>
    <w:p w:rsidR="007E5F4F" w:rsidRPr="003D41CF" w:rsidRDefault="007E5F4F" w:rsidP="00242F18">
      <w:pPr>
        <w:rPr>
          <w:rFonts w:asciiTheme="majorHAnsi" w:hAnsiTheme="majorHAnsi" w:cs="Arial"/>
        </w:rPr>
      </w:pPr>
    </w:p>
    <w:p w:rsidR="00242F18" w:rsidRPr="003D41CF" w:rsidRDefault="00242F18" w:rsidP="00242F18">
      <w:pPr>
        <w:rPr>
          <w:rFonts w:asciiTheme="majorHAnsi" w:hAnsiTheme="majorHAnsi" w:cs="Arial"/>
          <w:b/>
        </w:rPr>
      </w:pPr>
      <w:r w:rsidRPr="003D41CF">
        <w:rPr>
          <w:rFonts w:asciiTheme="majorHAnsi" w:hAnsiTheme="majorHAnsi" w:cs="Arial"/>
          <w:b/>
        </w:rPr>
        <w:t>Observação:</w:t>
      </w:r>
    </w:p>
    <w:p w:rsidR="00242F18" w:rsidRPr="003D41CF" w:rsidRDefault="00242F18" w:rsidP="00242F18">
      <w:pPr>
        <w:rPr>
          <w:rFonts w:asciiTheme="majorHAnsi" w:hAnsiTheme="majorHAnsi" w:cs="Arial"/>
          <w:b/>
        </w:rPr>
      </w:pPr>
    </w:p>
    <w:p w:rsidR="00242F18" w:rsidRDefault="00242F18" w:rsidP="00242F18">
      <w:pPr>
        <w:jc w:val="both"/>
        <w:rPr>
          <w:rFonts w:asciiTheme="majorHAnsi" w:hAnsiTheme="majorHAnsi" w:cs="Arial"/>
          <w:bCs/>
        </w:rPr>
      </w:pPr>
      <w:r w:rsidRPr="003D41CF">
        <w:rPr>
          <w:rFonts w:asciiTheme="majorHAnsi" w:hAnsiTheme="majorHAnsi" w:cs="Arial"/>
          <w:bCs/>
        </w:rPr>
        <w:t>1. O Contrato deverá ser firmado sobre o menor preço unitário.</w:t>
      </w:r>
    </w:p>
    <w:p w:rsidR="004F385D" w:rsidRDefault="004F385D" w:rsidP="00416677">
      <w:pPr>
        <w:jc w:val="both"/>
        <w:rPr>
          <w:rFonts w:asciiTheme="majorHAnsi" w:hAnsiTheme="majorHAnsi" w:cs="Arial"/>
          <w:bCs/>
        </w:rPr>
      </w:pPr>
    </w:p>
    <w:p w:rsidR="008D4BD0" w:rsidRDefault="00B47052" w:rsidP="00416677">
      <w:pPr>
        <w:jc w:val="both"/>
      </w:pPr>
      <w:r>
        <w:rPr>
          <w:rFonts w:asciiTheme="majorHAnsi" w:hAnsiTheme="majorHAnsi" w:cs="Arial"/>
          <w:bCs/>
        </w:rPr>
        <w:t xml:space="preserve">2. </w:t>
      </w:r>
      <w:r w:rsidRPr="003D41CF">
        <w:rPr>
          <w:rFonts w:asciiTheme="majorHAnsi" w:hAnsiTheme="majorHAnsi" w:cs="Arial"/>
          <w:bCs/>
        </w:rPr>
        <w:t>O Contra</w:t>
      </w:r>
      <w:r w:rsidR="008D4BD0">
        <w:rPr>
          <w:rFonts w:asciiTheme="majorHAnsi" w:hAnsiTheme="majorHAnsi" w:cs="Arial"/>
          <w:bCs/>
        </w:rPr>
        <w:t>tad</w:t>
      </w:r>
      <w:r w:rsidRPr="003D41CF">
        <w:rPr>
          <w:rFonts w:asciiTheme="majorHAnsi" w:hAnsiTheme="majorHAnsi" w:cs="Arial"/>
          <w:bCs/>
        </w:rPr>
        <w:t xml:space="preserve">o </w:t>
      </w:r>
      <w:r w:rsidR="008D4BD0">
        <w:rPr>
          <w:rFonts w:asciiTheme="majorHAnsi" w:hAnsiTheme="majorHAnsi" w:cs="Arial"/>
          <w:bCs/>
        </w:rPr>
        <w:t xml:space="preserve">é responsável toda e qualquer execução dos serviços e fornecimentos </w:t>
      </w:r>
      <w:r>
        <w:t xml:space="preserve">listados </w:t>
      </w:r>
      <w:r w:rsidR="008D4BD0">
        <w:t>a cima</w:t>
      </w:r>
      <w:r w:rsidR="005342B6">
        <w:t>,</w:t>
      </w:r>
      <w:r w:rsidR="008D4BD0">
        <w:t xml:space="preserve"> </w:t>
      </w:r>
      <w:r w:rsidR="005342B6">
        <w:t xml:space="preserve">haja vista </w:t>
      </w:r>
      <w:r w:rsidR="008D4BD0">
        <w:t xml:space="preserve">garantir </w:t>
      </w:r>
      <w:r w:rsidR="005342B6">
        <w:t>a realização</w:t>
      </w:r>
      <w:r w:rsidR="008D4BD0">
        <w:t xml:space="preserve"> do </w:t>
      </w:r>
      <w:r>
        <w:t>evento</w:t>
      </w:r>
      <w:r w:rsidR="008D4BD0">
        <w:t>, assim como:</w:t>
      </w:r>
    </w:p>
    <w:p w:rsidR="008D4BD0" w:rsidRDefault="008D4BD0" w:rsidP="00416677">
      <w:pPr>
        <w:jc w:val="both"/>
      </w:pPr>
      <w:r>
        <w:t xml:space="preserve">a) </w:t>
      </w:r>
      <w:r w:rsidR="005342B6">
        <w:t>Elaboração do c</w:t>
      </w:r>
      <w:r w:rsidR="00B47052">
        <w:t>ronograma do evento</w:t>
      </w:r>
      <w:r>
        <w:t xml:space="preserve">, que deverá ser </w:t>
      </w:r>
      <w:r w:rsidR="005342B6">
        <w:t xml:space="preserve">desenvolvido </w:t>
      </w:r>
      <w:r w:rsidR="00B47052">
        <w:t>juntamente com o contratante</w:t>
      </w:r>
      <w:r>
        <w:t>;</w:t>
      </w:r>
    </w:p>
    <w:p w:rsidR="008D4BD0" w:rsidRDefault="008D4BD0" w:rsidP="00416677">
      <w:pPr>
        <w:jc w:val="both"/>
      </w:pPr>
      <w:r>
        <w:t>b)</w:t>
      </w:r>
      <w:r w:rsidR="00B47052">
        <w:t xml:space="preserve"> </w:t>
      </w:r>
      <w:r>
        <w:t>D</w:t>
      </w:r>
      <w:r w:rsidR="00B47052">
        <w:t>ispo</w:t>
      </w:r>
      <w:r>
        <w:t xml:space="preserve">sição </w:t>
      </w:r>
      <w:r w:rsidR="00B47052">
        <w:t xml:space="preserve">de </w:t>
      </w:r>
      <w:r>
        <w:t xml:space="preserve">pessoal </w:t>
      </w:r>
      <w:r w:rsidR="005342B6">
        <w:t xml:space="preserve">suficiente </w:t>
      </w:r>
      <w:r>
        <w:t xml:space="preserve">durante </w:t>
      </w:r>
      <w:r w:rsidR="00B47052">
        <w:t xml:space="preserve">cada momento do evento e cuidando para que cada detalhe </w:t>
      </w:r>
      <w:r w:rsidR="005342B6">
        <w:t xml:space="preserve">seja executado </w:t>
      </w:r>
      <w:r w:rsidR="00B47052">
        <w:t>como planejado</w:t>
      </w:r>
      <w:r>
        <w:t>;</w:t>
      </w:r>
    </w:p>
    <w:p w:rsidR="00416677" w:rsidRDefault="008D4BD0" w:rsidP="00416677">
      <w:pPr>
        <w:jc w:val="both"/>
      </w:pPr>
      <w:r>
        <w:t>c) O</w:t>
      </w:r>
      <w:r w:rsidR="00B47052">
        <w:t>rganização da recepção</w:t>
      </w:r>
      <w:r w:rsidR="005342B6">
        <w:t>,</w:t>
      </w:r>
      <w:r w:rsidR="00B47052">
        <w:t xml:space="preserve"> </w:t>
      </w:r>
      <w:r w:rsidR="005342B6">
        <w:t xml:space="preserve">recebimento </w:t>
      </w:r>
      <w:r w:rsidR="00B47052">
        <w:t xml:space="preserve">dos convidados e </w:t>
      </w:r>
      <w:r w:rsidR="005342B6">
        <w:t xml:space="preserve">acompanhamento do mesmo até sua </w:t>
      </w:r>
      <w:r w:rsidR="00B47052">
        <w:t>acomodação</w:t>
      </w:r>
      <w:r w:rsidR="005342B6">
        <w:t>,</w:t>
      </w:r>
      <w:r w:rsidR="00B47052">
        <w:t xml:space="preserve"> </w:t>
      </w:r>
      <w:r w:rsidR="005342B6">
        <w:t xml:space="preserve">respeitando o </w:t>
      </w:r>
      <w:r w:rsidR="00B47052">
        <w:t xml:space="preserve">mapeamento </w:t>
      </w:r>
      <w:r w:rsidR="005342B6">
        <w:t>de lugares preestabelecido</w:t>
      </w:r>
      <w:r w:rsidR="004F385D">
        <w:t>;</w:t>
      </w:r>
    </w:p>
    <w:p w:rsidR="00416677" w:rsidRDefault="004F385D" w:rsidP="00416677">
      <w:pPr>
        <w:jc w:val="both"/>
      </w:pPr>
      <w:r>
        <w:t>d</w:t>
      </w:r>
      <w:r w:rsidR="00416677">
        <w:t xml:space="preserve">) </w:t>
      </w:r>
      <w:r>
        <w:t xml:space="preserve">O </w:t>
      </w:r>
      <w:r w:rsidR="00416677">
        <w:t>cerimonial contratado</w:t>
      </w:r>
      <w:r>
        <w:t xml:space="preserve"> deverá</w:t>
      </w:r>
      <w:r w:rsidR="00416677">
        <w:t xml:space="preserve"> estar presente no local no horário marcado </w:t>
      </w:r>
      <w:r w:rsidR="00235704">
        <w:t xml:space="preserve">com antecedência </w:t>
      </w:r>
      <w:r w:rsidR="00416677">
        <w:t>onde ocorrera o evento</w:t>
      </w:r>
      <w:r w:rsidR="00235704">
        <w:t xml:space="preserve">, e, permanecer </w:t>
      </w:r>
      <w:r w:rsidR="00416677">
        <w:t xml:space="preserve">durante o dia todo, cumprindo expressamente o cronograma determinado pelo organizador, a fim de certificar </w:t>
      </w:r>
      <w:r w:rsidR="00235704">
        <w:t>o fiel cumprimento dos serviços contratado</w:t>
      </w:r>
      <w:r w:rsidR="00416677">
        <w:t>.</w:t>
      </w:r>
    </w:p>
    <w:p w:rsidR="00242F18" w:rsidRPr="003D41CF" w:rsidRDefault="004F385D" w:rsidP="00242F18">
      <w:pPr>
        <w:jc w:val="both"/>
        <w:rPr>
          <w:rFonts w:asciiTheme="majorHAnsi" w:hAnsiTheme="majorHAnsi" w:cs="Arial"/>
          <w:bCs/>
        </w:rPr>
      </w:pPr>
      <w:r>
        <w:t>e</w:t>
      </w:r>
      <w:r w:rsidR="00416677">
        <w:t>) Deverá contar com uma equipe de cerimoniais experientes, que propiciam uma confiança para que o evento ocorra conforme o planejado.</w:t>
      </w:r>
      <w:r w:rsidR="00416677">
        <w:cr/>
      </w:r>
    </w:p>
    <w:p w:rsidR="00242F18" w:rsidRPr="003D41CF" w:rsidRDefault="00242F18" w:rsidP="00242F18">
      <w:pPr>
        <w:jc w:val="both"/>
        <w:rPr>
          <w:rFonts w:asciiTheme="majorHAnsi" w:hAnsiTheme="majorHAnsi" w:cs="Arial"/>
          <w:color w:val="000000"/>
        </w:rPr>
      </w:pPr>
      <w:r w:rsidRPr="003D41CF">
        <w:rPr>
          <w:rFonts w:asciiTheme="majorHAnsi" w:hAnsiTheme="majorHAnsi" w:cs="Arial"/>
          <w:color w:val="000000"/>
        </w:rPr>
        <w:t>2.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do Contrato, sem prejuízo das sanções administrativas, civis e penais cabíveis.</w:t>
      </w:r>
    </w:p>
    <w:p w:rsidR="00242F18" w:rsidRPr="003D41CF" w:rsidRDefault="00242F18" w:rsidP="00242F18">
      <w:pPr>
        <w:pStyle w:val="Padro"/>
        <w:jc w:val="both"/>
        <w:rPr>
          <w:rFonts w:asciiTheme="majorHAnsi" w:hAnsiTheme="majorHAnsi" w:cs="Arial"/>
          <w:color w:val="000000"/>
          <w:szCs w:val="24"/>
        </w:rPr>
      </w:pPr>
    </w:p>
    <w:p w:rsidR="00242F18" w:rsidRPr="003D41CF" w:rsidRDefault="00242F18" w:rsidP="00242F18">
      <w:pPr>
        <w:jc w:val="both"/>
        <w:rPr>
          <w:rFonts w:asciiTheme="majorHAnsi" w:hAnsiTheme="majorHAnsi" w:cs="Arial"/>
          <w:bCs/>
        </w:rPr>
      </w:pPr>
      <w:r w:rsidRPr="003D41CF">
        <w:rPr>
          <w:rFonts w:asciiTheme="majorHAnsi" w:hAnsiTheme="majorHAnsi" w:cs="Arial"/>
          <w:b/>
        </w:rPr>
        <w:t>Prazo</w:t>
      </w:r>
      <w:r w:rsidRPr="003D41CF">
        <w:rPr>
          <w:rFonts w:asciiTheme="majorHAnsi" w:hAnsiTheme="majorHAnsi" w:cs="Arial"/>
          <w:bCs/>
        </w:rPr>
        <w:t xml:space="preserve">: Os serviços Deverão </w:t>
      </w:r>
      <w:r w:rsidR="008621C7">
        <w:rPr>
          <w:rFonts w:asciiTheme="majorHAnsi" w:hAnsiTheme="majorHAnsi" w:cs="Arial"/>
          <w:bCs/>
        </w:rPr>
        <w:t xml:space="preserve">ser prestados no dia </w:t>
      </w:r>
      <w:r w:rsidR="008621C7" w:rsidRPr="008621C7">
        <w:rPr>
          <w:rFonts w:asciiTheme="majorHAnsi" w:hAnsiTheme="majorHAnsi" w:cs="Arial"/>
          <w:b/>
          <w:bCs/>
        </w:rPr>
        <w:t>09 de novembro de 2022</w:t>
      </w:r>
      <w:r w:rsidR="008621C7">
        <w:rPr>
          <w:rFonts w:asciiTheme="majorHAnsi" w:hAnsiTheme="majorHAnsi" w:cs="Arial"/>
          <w:bCs/>
        </w:rPr>
        <w:t xml:space="preserve">, no espaço </w:t>
      </w:r>
      <w:proofErr w:type="spellStart"/>
      <w:r w:rsidR="00C95045" w:rsidRPr="00C95045">
        <w:rPr>
          <w:rFonts w:asciiTheme="majorHAnsi" w:hAnsiTheme="majorHAnsi" w:cs="Arial"/>
          <w:bCs/>
        </w:rPr>
        <w:t>Espaço</w:t>
      </w:r>
      <w:proofErr w:type="spellEnd"/>
      <w:r w:rsidR="00C95045" w:rsidRPr="00C95045">
        <w:rPr>
          <w:rFonts w:asciiTheme="majorHAnsi" w:hAnsiTheme="majorHAnsi" w:cs="Arial"/>
          <w:bCs/>
        </w:rPr>
        <w:t xml:space="preserve"> Royal </w:t>
      </w:r>
      <w:proofErr w:type="spellStart"/>
      <w:r w:rsidR="00C95045" w:rsidRPr="00C95045">
        <w:rPr>
          <w:rFonts w:asciiTheme="majorHAnsi" w:hAnsiTheme="majorHAnsi" w:cs="Arial"/>
          <w:bCs/>
        </w:rPr>
        <w:t>Palace</w:t>
      </w:r>
      <w:proofErr w:type="spellEnd"/>
      <w:r w:rsidR="00C95045" w:rsidRPr="00C95045">
        <w:rPr>
          <w:rFonts w:asciiTheme="majorHAnsi" w:hAnsiTheme="majorHAnsi" w:cs="Arial"/>
          <w:bCs/>
        </w:rPr>
        <w:t xml:space="preserve"> Buritis, Localizado na </w:t>
      </w:r>
      <w:proofErr w:type="gramStart"/>
      <w:r w:rsidR="00C95045" w:rsidRPr="00C95045">
        <w:rPr>
          <w:rFonts w:asciiTheme="majorHAnsi" w:hAnsiTheme="majorHAnsi" w:cs="Arial"/>
          <w:bCs/>
        </w:rPr>
        <w:t>rua</w:t>
      </w:r>
      <w:proofErr w:type="gramEnd"/>
      <w:r w:rsidR="00C95045" w:rsidRPr="00C95045">
        <w:rPr>
          <w:rFonts w:asciiTheme="majorHAnsi" w:hAnsiTheme="majorHAnsi" w:cs="Arial"/>
          <w:bCs/>
        </w:rPr>
        <w:t xml:space="preserve"> Padre Sebastião Gontijo, Nº 1.500, Recanto dos Buritis, CEP: 35.</w:t>
      </w:r>
      <w:r w:rsidR="00C95045">
        <w:rPr>
          <w:rFonts w:asciiTheme="majorHAnsi" w:hAnsiTheme="majorHAnsi" w:cs="Arial"/>
          <w:bCs/>
        </w:rPr>
        <w:t>544-000, Cidade De São Gonçalo d</w:t>
      </w:r>
      <w:r w:rsidR="00C95045" w:rsidRPr="00C95045">
        <w:rPr>
          <w:rFonts w:asciiTheme="majorHAnsi" w:hAnsiTheme="majorHAnsi" w:cs="Arial"/>
          <w:bCs/>
        </w:rPr>
        <w:t>o Pará-MG, ou local devidamente designado pelo Presidente da Câmara Muni</w:t>
      </w:r>
      <w:r w:rsidR="00C95045">
        <w:rPr>
          <w:rFonts w:asciiTheme="majorHAnsi" w:hAnsiTheme="majorHAnsi" w:cs="Arial"/>
          <w:bCs/>
        </w:rPr>
        <w:t xml:space="preserve">cipal de São Gonçalo do Pará/MG, e </w:t>
      </w:r>
      <w:r w:rsidRPr="003D41CF">
        <w:rPr>
          <w:rFonts w:asciiTheme="majorHAnsi" w:hAnsiTheme="majorHAnsi" w:cs="Arial"/>
          <w:bCs/>
        </w:rPr>
        <w:t>ter seu início obrigatoriamente imediatamente após a ordem de serviço.</w:t>
      </w:r>
    </w:p>
    <w:p w:rsidR="00242F18" w:rsidRPr="003D41CF" w:rsidRDefault="00242F18" w:rsidP="00242F18">
      <w:pPr>
        <w:jc w:val="both"/>
        <w:rPr>
          <w:rFonts w:asciiTheme="majorHAnsi" w:hAnsiTheme="majorHAnsi" w:cs="Arial"/>
          <w:bCs/>
        </w:rPr>
      </w:pPr>
    </w:p>
    <w:p w:rsidR="00A70CC5" w:rsidRPr="003D41CF" w:rsidRDefault="00242F18" w:rsidP="00242F18">
      <w:pPr>
        <w:jc w:val="both"/>
        <w:rPr>
          <w:rFonts w:asciiTheme="majorHAnsi" w:hAnsiTheme="majorHAnsi" w:cs="Arial"/>
          <w:bCs/>
        </w:rPr>
      </w:pPr>
      <w:r w:rsidRPr="003D41CF">
        <w:rPr>
          <w:rFonts w:asciiTheme="majorHAnsi" w:hAnsiTheme="majorHAnsi" w:cs="Arial"/>
          <w:b/>
        </w:rPr>
        <w:t xml:space="preserve">Prazo de Pagamento: </w:t>
      </w:r>
      <w:r w:rsidRPr="003D41CF">
        <w:rPr>
          <w:rFonts w:asciiTheme="majorHAnsi" w:hAnsiTheme="majorHAnsi" w:cs="Arial"/>
        </w:rPr>
        <w:t>Até 30 (trinta) dias a prestação dos serviços</w:t>
      </w:r>
      <w:r w:rsidRPr="003D41CF">
        <w:rPr>
          <w:rFonts w:asciiTheme="majorHAnsi" w:hAnsiTheme="majorHAnsi" w:cs="Arial"/>
          <w:bCs/>
        </w:rPr>
        <w:t>.</w:t>
      </w:r>
    </w:p>
    <w:p w:rsidR="00A70CC5" w:rsidRPr="003D41CF" w:rsidRDefault="00A70CC5">
      <w:pPr>
        <w:rPr>
          <w:rFonts w:asciiTheme="majorHAnsi" w:hAnsiTheme="majorHAnsi" w:cs="Arial"/>
          <w:bCs/>
        </w:rPr>
      </w:pPr>
      <w:r w:rsidRPr="003D41CF">
        <w:rPr>
          <w:rFonts w:asciiTheme="majorHAnsi" w:hAnsiTheme="majorHAnsi" w:cs="Arial"/>
          <w:bCs/>
        </w:rPr>
        <w:br w:type="page"/>
      </w:r>
    </w:p>
    <w:p w:rsidR="00631520" w:rsidRPr="003D41CF" w:rsidRDefault="00631520" w:rsidP="00631520">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631520" w:rsidRPr="003D41CF" w:rsidRDefault="00631520" w:rsidP="00631520">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BD34AE" w:rsidRPr="003D41CF" w:rsidRDefault="00BD34AE" w:rsidP="00BD34AE">
      <w:pPr>
        <w:pStyle w:val="Resumo"/>
        <w:spacing w:after="0"/>
        <w:ind w:firstLine="0"/>
        <w:jc w:val="both"/>
        <w:rPr>
          <w:rFonts w:asciiTheme="majorHAnsi" w:hAnsiTheme="majorHAnsi"/>
          <w:b/>
          <w:color w:val="00000A"/>
        </w:rPr>
      </w:pPr>
    </w:p>
    <w:p w:rsidR="00A70CC5" w:rsidRPr="003D41CF" w:rsidRDefault="00A70CC5" w:rsidP="00BD34AE">
      <w:pPr>
        <w:pStyle w:val="Resumo"/>
        <w:spacing w:after="0"/>
        <w:ind w:firstLine="0"/>
        <w:jc w:val="both"/>
        <w:rPr>
          <w:rFonts w:asciiTheme="majorHAnsi" w:hAnsiTheme="majorHAnsi"/>
        </w:rPr>
      </w:pPr>
      <w:r w:rsidRPr="003D41CF">
        <w:rPr>
          <w:rFonts w:asciiTheme="majorHAnsi" w:hAnsiTheme="majorHAnsi"/>
          <w:b/>
          <w:color w:val="00000A"/>
        </w:rPr>
        <w:t xml:space="preserve">ANEXO II </w:t>
      </w:r>
    </w:p>
    <w:p w:rsidR="00242F18" w:rsidRPr="003D41CF" w:rsidRDefault="00242F18" w:rsidP="00242F18">
      <w:pPr>
        <w:pStyle w:val="Resumo"/>
        <w:spacing w:after="0"/>
        <w:ind w:firstLine="0"/>
        <w:jc w:val="both"/>
        <w:rPr>
          <w:rFonts w:asciiTheme="majorHAnsi" w:hAnsiTheme="majorHAnsi"/>
          <w:color w:val="00000A"/>
        </w:rPr>
      </w:pPr>
    </w:p>
    <w:p w:rsidR="00242F18" w:rsidRPr="003D41CF" w:rsidRDefault="00242F18" w:rsidP="00242F18">
      <w:pPr>
        <w:jc w:val="center"/>
        <w:rPr>
          <w:rFonts w:asciiTheme="majorHAnsi" w:hAnsiTheme="majorHAnsi" w:cs="Arial"/>
          <w:bCs/>
          <w:iCs/>
        </w:rPr>
      </w:pPr>
      <w:r w:rsidRPr="003D41CF">
        <w:rPr>
          <w:rFonts w:asciiTheme="majorHAnsi" w:hAnsiTheme="majorHAnsi" w:cs="Arial"/>
          <w:b/>
        </w:rPr>
        <w:t>MODELO DE CREDENCIAMENTO</w:t>
      </w:r>
    </w:p>
    <w:p w:rsidR="00242F18" w:rsidRPr="003D41CF" w:rsidRDefault="00242F18" w:rsidP="00242F18">
      <w:pPr>
        <w:tabs>
          <w:tab w:val="center" w:pos="2268"/>
        </w:tabs>
        <w:jc w:val="both"/>
        <w:rPr>
          <w:rFonts w:asciiTheme="majorHAnsi" w:hAnsiTheme="majorHAnsi" w:cs="Arial"/>
          <w:bCs/>
          <w:iCs/>
        </w:rPr>
      </w:pPr>
    </w:p>
    <w:p w:rsidR="00242F18" w:rsidRPr="003D41CF" w:rsidRDefault="00242F18" w:rsidP="00242F18">
      <w:pPr>
        <w:tabs>
          <w:tab w:val="center" w:pos="2268"/>
        </w:tabs>
        <w:jc w:val="both"/>
        <w:rPr>
          <w:rFonts w:asciiTheme="majorHAnsi" w:hAnsiTheme="majorHAnsi" w:cs="Arial"/>
          <w:bCs/>
          <w:iCs/>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Mediante o presente, credenciamos </w:t>
      </w:r>
      <w:proofErr w:type="gramStart"/>
      <w:r w:rsidRPr="003D41CF">
        <w:rPr>
          <w:rFonts w:asciiTheme="majorHAnsi" w:hAnsiTheme="majorHAnsi" w:cs="Arial"/>
        </w:rPr>
        <w:t>o(</w:t>
      </w:r>
      <w:proofErr w:type="gramEnd"/>
      <w:r w:rsidRPr="003D41CF">
        <w:rPr>
          <w:rFonts w:asciiTheme="majorHAnsi" w:hAnsiTheme="majorHAnsi" w:cs="Arial"/>
        </w:rPr>
        <w:t xml:space="preserve">a) Sr.(a) ........................................, portador (a) da Cédula de Identidade nº .................................. </w:t>
      </w:r>
      <w:proofErr w:type="gramStart"/>
      <w:r w:rsidRPr="003D41CF">
        <w:rPr>
          <w:rFonts w:asciiTheme="majorHAnsi" w:hAnsiTheme="majorHAnsi" w:cs="Arial"/>
        </w:rPr>
        <w:t>e</w:t>
      </w:r>
      <w:proofErr w:type="gramEnd"/>
      <w:r w:rsidRPr="003D41CF">
        <w:rPr>
          <w:rFonts w:asciiTheme="majorHAnsi" w:hAnsiTheme="majorHAnsi" w:cs="Arial"/>
        </w:rPr>
        <w:t xml:space="preserve"> CPF nº ......................................, a participar da licitação instaurada pela </w:t>
      </w:r>
      <w:r w:rsidR="003D41CF">
        <w:rPr>
          <w:rFonts w:asciiTheme="majorHAnsi" w:hAnsiTheme="majorHAnsi" w:cs="Arial"/>
        </w:rPr>
        <w:t>Câmara</w:t>
      </w:r>
      <w:r w:rsidRPr="003D41CF">
        <w:rPr>
          <w:rFonts w:asciiTheme="majorHAnsi" w:hAnsiTheme="majorHAnsi" w:cs="Arial"/>
        </w:rPr>
        <w:t xml:space="preserve"> Municipal de </w:t>
      </w:r>
      <w:r w:rsidR="003D41CF">
        <w:rPr>
          <w:rFonts w:asciiTheme="majorHAnsi" w:hAnsiTheme="majorHAnsi" w:cs="Arial"/>
        </w:rPr>
        <w:t>São Gonçalo do Pará</w:t>
      </w:r>
      <w:r w:rsidRPr="003D41CF">
        <w:rPr>
          <w:rFonts w:asciiTheme="majorHAnsi" w:hAnsiTheme="majorHAnsi" w:cs="Arial"/>
        </w:rPr>
        <w:t xml:space="preserve">/MG, na modalidade Pregão, na qualidade de REPRESENTANTE LEGAL, outorgando-lhe </w:t>
      </w:r>
      <w:r w:rsidRPr="003D41CF">
        <w:rPr>
          <w:rFonts w:asciiTheme="majorHAnsi" w:hAnsiTheme="majorHAnsi" w:cs="Arial"/>
          <w:u w:val="single"/>
        </w:rPr>
        <w:t>plenos poderes</w:t>
      </w:r>
      <w:r w:rsidRPr="003D41CF">
        <w:rPr>
          <w:rFonts w:asciiTheme="majorHAnsi" w:hAnsiTheme="majorHAnsi" w:cs="Arial"/>
        </w:rPr>
        <w:t xml:space="preserve"> para pronunciar-se em nome da empresa ........................................, CNPJ nº ............................................, bem como formular propostas, dar lances verbais e  praticar todos os demais atos inerentes ao certame, inclusive assinar contratos.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roofErr w:type="gramStart"/>
      <w:r w:rsidRPr="003D41CF">
        <w:rPr>
          <w:rFonts w:asciiTheme="majorHAnsi" w:hAnsiTheme="majorHAnsi" w:cs="Arial"/>
        </w:rPr>
        <w:t>................</w:t>
      </w:r>
      <w:proofErr w:type="gramEnd"/>
      <w:r w:rsidRPr="003D41CF">
        <w:rPr>
          <w:rFonts w:asciiTheme="majorHAnsi" w:hAnsiTheme="majorHAnsi" w:cs="Arial"/>
        </w:rPr>
        <w:t xml:space="preserve">, ......... </w:t>
      </w:r>
      <w:proofErr w:type="gramStart"/>
      <w:r w:rsidRPr="003D41CF">
        <w:rPr>
          <w:rFonts w:asciiTheme="majorHAnsi" w:hAnsiTheme="majorHAnsi" w:cs="Arial"/>
        </w:rPr>
        <w:t>de</w:t>
      </w:r>
      <w:proofErr w:type="gramEnd"/>
      <w:r w:rsidRPr="003D41CF">
        <w:rPr>
          <w:rFonts w:asciiTheme="majorHAnsi" w:hAnsiTheme="majorHAnsi" w:cs="Arial"/>
        </w:rPr>
        <w:t xml:space="preserve"> .................................. </w:t>
      </w:r>
      <w:proofErr w:type="gramStart"/>
      <w:r w:rsidRPr="003D41CF">
        <w:rPr>
          <w:rFonts w:asciiTheme="majorHAnsi" w:hAnsiTheme="majorHAnsi" w:cs="Arial"/>
        </w:rPr>
        <w:t>de</w:t>
      </w:r>
      <w:proofErr w:type="gramEnd"/>
      <w:r w:rsidRPr="003D41CF">
        <w:rPr>
          <w:rFonts w:asciiTheme="majorHAnsi" w:hAnsiTheme="majorHAnsi" w:cs="Arial"/>
        </w:rPr>
        <w:t xml:space="preserve"> .............</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Assinatura do Dirigente da Empresa</w:t>
      </w:r>
    </w:p>
    <w:p w:rsidR="00242F18" w:rsidRPr="003D41CF" w:rsidRDefault="00242F18" w:rsidP="00242F18">
      <w:pPr>
        <w:jc w:val="both"/>
        <w:rPr>
          <w:rFonts w:asciiTheme="majorHAnsi" w:hAnsiTheme="majorHAnsi" w:cs="Arial"/>
        </w:rPr>
      </w:pPr>
      <w:r w:rsidRPr="003D41CF">
        <w:rPr>
          <w:rFonts w:asciiTheme="majorHAnsi" w:hAnsiTheme="majorHAnsi" w:cs="Arial"/>
        </w:rPr>
        <w:t>(reconhecer firma)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QUEM ASSINAR DEVE OBSERVAR O SEGUINTE: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 Este credenciamento deverá vir acompanhado, obrigatoriamente, do estatuto ou contrato social da empresa.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 Se o credenciamento for efetuado mediante apresentação de procuração por instrumento público, não é necessária a apresentação do estatuto ou contrato social da empresa.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3.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daqueles documentos da empresa.</w:t>
      </w:r>
    </w:p>
    <w:p w:rsidR="00242F18" w:rsidRPr="003D41CF" w:rsidRDefault="00242F18" w:rsidP="00242F18">
      <w:pPr>
        <w:jc w:val="both"/>
        <w:rPr>
          <w:rFonts w:asciiTheme="majorHAnsi" w:hAnsiTheme="majorHAnsi" w:cs="Arial"/>
        </w:rPr>
      </w:pPr>
    </w:p>
    <w:p w:rsidR="00BD34AE" w:rsidRPr="003D41CF" w:rsidRDefault="00242F18" w:rsidP="00242F18">
      <w:pPr>
        <w:jc w:val="both"/>
        <w:rPr>
          <w:rFonts w:asciiTheme="majorHAnsi" w:hAnsiTheme="majorHAnsi" w:cs="Arial"/>
        </w:rPr>
      </w:pPr>
      <w:r w:rsidRPr="003D41CF">
        <w:rPr>
          <w:rFonts w:asciiTheme="majorHAnsi" w:hAnsiTheme="majorHAnsi" w:cs="Arial"/>
        </w:rPr>
        <w:t>4. Caso o contrato social ou estatuto determine que mais de uma pessoa deva assinar o credenciamento ou a procuração, a falta de qualquer uma delas invalida o documento para os fins deste procedimento licitatório.</w:t>
      </w:r>
    </w:p>
    <w:p w:rsidR="00BD34AE" w:rsidRPr="003D41CF" w:rsidRDefault="00BD34AE">
      <w:pPr>
        <w:rPr>
          <w:rFonts w:asciiTheme="majorHAnsi" w:hAnsiTheme="majorHAnsi" w:cs="Arial"/>
        </w:rPr>
      </w:pPr>
      <w:r w:rsidRPr="003D41CF">
        <w:rPr>
          <w:rFonts w:asciiTheme="majorHAnsi" w:hAnsiTheme="majorHAnsi" w:cs="Arial"/>
        </w:rPr>
        <w:br w:type="page"/>
      </w:r>
    </w:p>
    <w:p w:rsidR="00631520" w:rsidRPr="003D41CF" w:rsidRDefault="00631520" w:rsidP="00631520">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631520" w:rsidRPr="003D41CF" w:rsidRDefault="00631520" w:rsidP="00631520">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242F18" w:rsidRPr="003D41CF" w:rsidRDefault="00BD34AE" w:rsidP="00242F18">
      <w:pPr>
        <w:jc w:val="center"/>
        <w:rPr>
          <w:rFonts w:asciiTheme="majorHAnsi" w:hAnsiTheme="majorHAnsi" w:cs="Arial"/>
          <w:b/>
        </w:rPr>
      </w:pPr>
      <w:r w:rsidRPr="003D41CF">
        <w:rPr>
          <w:rFonts w:asciiTheme="majorHAnsi" w:hAnsiTheme="majorHAnsi" w:cs="Arial"/>
          <w:b/>
        </w:rPr>
        <w:t>ANEXO III</w:t>
      </w:r>
    </w:p>
    <w:p w:rsidR="00BD34AE" w:rsidRPr="003D41CF" w:rsidRDefault="00BD34AE" w:rsidP="00242F18">
      <w:pPr>
        <w:jc w:val="center"/>
        <w:rPr>
          <w:rFonts w:asciiTheme="majorHAnsi" w:hAnsiTheme="majorHAnsi" w:cs="Arial"/>
          <w:b/>
        </w:rPr>
      </w:pPr>
    </w:p>
    <w:p w:rsidR="00242F18" w:rsidRPr="003D41CF" w:rsidRDefault="00242F18" w:rsidP="00242F18">
      <w:pPr>
        <w:jc w:val="center"/>
        <w:rPr>
          <w:rFonts w:asciiTheme="majorHAnsi" w:hAnsiTheme="majorHAnsi" w:cs="Arial"/>
        </w:rPr>
      </w:pPr>
      <w:r w:rsidRPr="003D41CF">
        <w:rPr>
          <w:rFonts w:asciiTheme="majorHAnsi" w:hAnsiTheme="majorHAnsi" w:cs="Arial"/>
          <w:b/>
        </w:rPr>
        <w:t>MODELO DE DECLARAÇÃO DE ATENDIMENTO AO INCISO VII DO ART. 4º DA LEI Nº 10.520/2002</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center"/>
        <w:rPr>
          <w:rFonts w:asciiTheme="majorHAnsi" w:hAnsiTheme="majorHAnsi" w:cs="Arial"/>
        </w:rPr>
      </w:pPr>
      <w:r w:rsidRPr="003D41CF">
        <w:rPr>
          <w:rFonts w:asciiTheme="majorHAnsi" w:hAnsiTheme="majorHAnsi" w:cs="Arial"/>
          <w:b/>
        </w:rPr>
        <w:t>DECLARAÇÃO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___________________________, CNPJ ______________, sediada ____________________________, por intermédio de seu representante legal, infra-assinado, e para os fins do Pregão nº </w:t>
      </w:r>
      <w:r w:rsidR="00235704">
        <w:rPr>
          <w:rFonts w:asciiTheme="majorHAnsi" w:hAnsiTheme="majorHAnsi" w:cs="Arial"/>
        </w:rPr>
        <w:t>004</w:t>
      </w:r>
      <w:r w:rsidRPr="003D41CF">
        <w:rPr>
          <w:rFonts w:asciiTheme="majorHAnsi" w:hAnsiTheme="majorHAnsi" w:cs="Arial"/>
        </w:rPr>
        <w:t>/</w:t>
      </w:r>
      <w:r w:rsidR="003D41CF">
        <w:rPr>
          <w:rFonts w:asciiTheme="majorHAnsi" w:hAnsiTheme="majorHAnsi" w:cs="Arial"/>
        </w:rPr>
        <w:t>2022</w:t>
      </w:r>
      <w:r w:rsidRPr="003D41CF">
        <w:rPr>
          <w:rFonts w:asciiTheme="majorHAnsi" w:hAnsiTheme="majorHAnsi" w:cs="Arial"/>
        </w:rPr>
        <w:t>, DECLARA expressamente que cumpre plenamente os requisitos de habilitação com todos os termos estabelecidos neste Edital.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_______________________</w:t>
      </w:r>
      <w:proofErr w:type="gramStart"/>
      <w:r w:rsidRPr="003D41CF">
        <w:rPr>
          <w:rFonts w:asciiTheme="majorHAnsi" w:hAnsiTheme="majorHAnsi" w:cs="Arial"/>
        </w:rPr>
        <w:t xml:space="preserve"> ,</w:t>
      </w:r>
      <w:proofErr w:type="gramEnd"/>
      <w:r w:rsidRPr="003D41CF">
        <w:rPr>
          <w:rFonts w:asciiTheme="majorHAnsi" w:hAnsiTheme="majorHAnsi" w:cs="Arial"/>
        </w:rPr>
        <w:t xml:space="preserve"> ______ de ___________ de</w:t>
      </w:r>
      <w:r w:rsidR="006F292B" w:rsidRPr="003D41CF">
        <w:rPr>
          <w:rFonts w:asciiTheme="majorHAnsi" w:hAnsiTheme="majorHAnsi" w:cs="Arial"/>
        </w:rPr>
        <w:t xml:space="preserve"> </w:t>
      </w:r>
      <w:r w:rsidR="003D41CF">
        <w:rPr>
          <w:rFonts w:asciiTheme="majorHAnsi" w:hAnsiTheme="majorHAnsi" w:cs="Arial"/>
        </w:rPr>
        <w:t>2022</w:t>
      </w:r>
      <w:r w:rsidRPr="003D41CF">
        <w:rPr>
          <w:rFonts w:asciiTheme="majorHAnsi" w:hAnsiTheme="majorHAnsi" w:cs="Arial"/>
        </w:rPr>
        <w:t>.</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______________________________________________</w:t>
      </w:r>
    </w:p>
    <w:p w:rsidR="00242F18" w:rsidRPr="003D41CF" w:rsidRDefault="00242F18" w:rsidP="00242F18">
      <w:pPr>
        <w:pStyle w:val="TextoBoletim"/>
        <w:spacing w:after="0"/>
        <w:ind w:firstLine="0"/>
        <w:rPr>
          <w:rFonts w:asciiTheme="majorHAnsi" w:hAnsiTheme="majorHAnsi"/>
          <w:szCs w:val="24"/>
        </w:rPr>
      </w:pPr>
      <w:r w:rsidRPr="003D41CF">
        <w:rPr>
          <w:rFonts w:asciiTheme="majorHAnsi" w:hAnsiTheme="majorHAnsi"/>
          <w:b w:val="0"/>
          <w:szCs w:val="24"/>
        </w:rPr>
        <w:t>Assinatura do Representante Legal da Licitante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Nome: _______________________________________</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Nº Cédula de Identidade: _________________________</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pStyle w:val="Resumo"/>
        <w:spacing w:after="0"/>
        <w:ind w:firstLine="0"/>
        <w:jc w:val="both"/>
        <w:rPr>
          <w:rFonts w:asciiTheme="majorHAnsi" w:hAnsiTheme="majorHAnsi"/>
          <w:b/>
        </w:rPr>
      </w:pPr>
      <w:r w:rsidRPr="003D41CF">
        <w:rPr>
          <w:rFonts w:asciiTheme="majorHAnsi" w:hAnsiTheme="majorHAnsi"/>
          <w:b/>
          <w:color w:val="00000A"/>
        </w:rPr>
        <w:t>OBSERVAÇÃO:</w:t>
      </w:r>
      <w:r w:rsidRPr="003D41CF">
        <w:rPr>
          <w:rFonts w:asciiTheme="majorHAnsi" w:hAnsiTheme="majorHAnsi"/>
          <w:color w:val="00000A"/>
        </w:rPr>
        <w:t xml:space="preserve"> ESSA DECLARAÇÃO DEVERÁ SER ENTREGUE AO PREGOEIRO, PELO INTERESSADO OU SEU REPRESENTANTE, </w:t>
      </w:r>
      <w:r w:rsidRPr="003D41CF">
        <w:rPr>
          <w:rFonts w:asciiTheme="majorHAnsi" w:hAnsiTheme="majorHAnsi"/>
          <w:b/>
          <w:color w:val="00000A"/>
          <w:u w:val="single"/>
        </w:rPr>
        <w:t>FORA DO ENVELOPE</w:t>
      </w:r>
      <w:r w:rsidRPr="003D41CF">
        <w:rPr>
          <w:rFonts w:asciiTheme="majorHAnsi" w:hAnsiTheme="majorHAnsi"/>
          <w:color w:val="00000A"/>
        </w:rPr>
        <w:t>, NA ABERTURA DA SESSÃO.</w:t>
      </w:r>
    </w:p>
    <w:p w:rsidR="00BD34AE" w:rsidRPr="003D41CF" w:rsidRDefault="00BD34AE">
      <w:pPr>
        <w:rPr>
          <w:rFonts w:asciiTheme="majorHAnsi" w:hAnsiTheme="majorHAnsi" w:cs="Arial"/>
        </w:rPr>
      </w:pPr>
      <w:r w:rsidRPr="003D41CF">
        <w:rPr>
          <w:rFonts w:asciiTheme="majorHAnsi" w:hAnsiTheme="majorHAnsi" w:cs="Arial"/>
        </w:rPr>
        <w:br w:type="page"/>
      </w:r>
    </w:p>
    <w:p w:rsidR="00FC4021" w:rsidRPr="003D41CF" w:rsidRDefault="00FC4021" w:rsidP="00FC4021">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FC4021">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BD34AE">
      <w:pPr>
        <w:rPr>
          <w:rFonts w:asciiTheme="majorHAnsi" w:hAnsiTheme="majorHAnsi" w:cs="Arial"/>
          <w:b/>
        </w:rPr>
      </w:pPr>
    </w:p>
    <w:p w:rsidR="00BD34AE" w:rsidRPr="003D41CF" w:rsidRDefault="00BD34AE" w:rsidP="00BD34AE">
      <w:pPr>
        <w:rPr>
          <w:rFonts w:asciiTheme="majorHAnsi" w:hAnsiTheme="majorHAnsi" w:cs="Arial"/>
        </w:rPr>
      </w:pPr>
      <w:r w:rsidRPr="003D41CF">
        <w:rPr>
          <w:rFonts w:asciiTheme="majorHAnsi" w:hAnsiTheme="majorHAnsi" w:cs="Arial"/>
          <w:b/>
        </w:rPr>
        <w:t xml:space="preserve">ANEXO IV </w:t>
      </w:r>
    </w:p>
    <w:p w:rsidR="00BD34AE" w:rsidRPr="003D41CF" w:rsidRDefault="00BD34AE" w:rsidP="00242F18">
      <w:pPr>
        <w:rPr>
          <w:rFonts w:asciiTheme="majorHAnsi" w:hAnsiTheme="majorHAnsi" w:cs="Arial"/>
        </w:rPr>
      </w:pPr>
    </w:p>
    <w:p w:rsidR="00242F18" w:rsidRPr="003D41CF" w:rsidRDefault="00242F18" w:rsidP="00242F18">
      <w:pPr>
        <w:jc w:val="center"/>
        <w:rPr>
          <w:rFonts w:asciiTheme="majorHAnsi" w:hAnsiTheme="majorHAnsi" w:cs="Arial"/>
        </w:rPr>
      </w:pPr>
    </w:p>
    <w:p w:rsidR="00242F18" w:rsidRPr="003D41CF" w:rsidRDefault="00242F18" w:rsidP="00242F18">
      <w:pPr>
        <w:jc w:val="center"/>
        <w:rPr>
          <w:rFonts w:asciiTheme="majorHAnsi" w:hAnsiTheme="majorHAnsi" w:cs="Arial"/>
        </w:rPr>
      </w:pPr>
      <w:r w:rsidRPr="003D41CF">
        <w:rPr>
          <w:rFonts w:asciiTheme="majorHAnsi" w:hAnsiTheme="majorHAnsi" w:cs="Arial"/>
          <w:b/>
        </w:rPr>
        <w:t>MODELO DE PROPOSTA DE PREÇOS</w:t>
      </w:r>
    </w:p>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rPr>
      </w:pPr>
      <w:r w:rsidRPr="003D41CF">
        <w:rPr>
          <w:rFonts w:asciiTheme="majorHAnsi" w:hAnsiTheme="majorHAnsi" w:cs="Arial"/>
          <w:snapToGrid w:val="0"/>
        </w:rPr>
        <w:t xml:space="preserve">Apresentamos nossa proposta para execução dos serviços do objeto deste Pregão, acatando todas as estipulações consignadas no Edital, conforme abaixo: </w:t>
      </w:r>
    </w:p>
    <w:p w:rsidR="00242F18" w:rsidRPr="003D41CF" w:rsidRDefault="00242F18" w:rsidP="00242F18">
      <w:pPr>
        <w:pStyle w:val="Recuonormal"/>
        <w:ind w:left="0"/>
        <w:rPr>
          <w:rFonts w:asciiTheme="majorHAnsi" w:hAnsiTheme="majorHAnsi"/>
          <w:szCs w:val="24"/>
          <w:lang w:val="pt-PT"/>
        </w:rPr>
      </w:pPr>
    </w:p>
    <w:tbl>
      <w:tblPr>
        <w:tblW w:w="94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
        <w:gridCol w:w="1340"/>
        <w:gridCol w:w="946"/>
        <w:gridCol w:w="3694"/>
        <w:gridCol w:w="1414"/>
        <w:gridCol w:w="1283"/>
      </w:tblGrid>
      <w:tr w:rsidR="00BD34AE" w:rsidRPr="003D41CF" w:rsidTr="00BD34AE">
        <w:trPr>
          <w:trHeight w:val="450"/>
        </w:trPr>
        <w:tc>
          <w:tcPr>
            <w:tcW w:w="793" w:type="dxa"/>
            <w:shd w:val="clear" w:color="auto" w:fill="808080" w:themeFill="background1" w:themeFillShade="80"/>
            <w:vAlign w:val="center"/>
          </w:tcPr>
          <w:p w:rsidR="00BD34AE" w:rsidRPr="003D41CF" w:rsidRDefault="00C01E86" w:rsidP="00C01E86">
            <w:pPr>
              <w:jc w:val="center"/>
              <w:rPr>
                <w:rFonts w:asciiTheme="majorHAnsi" w:hAnsiTheme="majorHAnsi" w:cs="Arial"/>
              </w:rPr>
            </w:pPr>
            <w:r w:rsidRPr="003D41CF">
              <w:rPr>
                <w:rFonts w:asciiTheme="majorHAnsi" w:hAnsiTheme="majorHAnsi" w:cs="Arial"/>
                <w:b/>
                <w:bCs/>
              </w:rPr>
              <w:t>ITEM</w:t>
            </w:r>
          </w:p>
        </w:tc>
        <w:tc>
          <w:tcPr>
            <w:tcW w:w="1340" w:type="dxa"/>
            <w:shd w:val="clear" w:color="auto" w:fill="808080" w:themeFill="background1" w:themeFillShade="80"/>
            <w:vAlign w:val="center"/>
          </w:tcPr>
          <w:p w:rsidR="00BD34AE" w:rsidRPr="003D41CF" w:rsidRDefault="00C01E86" w:rsidP="00C01E86">
            <w:pPr>
              <w:jc w:val="center"/>
              <w:rPr>
                <w:rFonts w:asciiTheme="majorHAnsi" w:hAnsiTheme="majorHAnsi" w:cs="Arial"/>
              </w:rPr>
            </w:pPr>
            <w:r w:rsidRPr="003D41CF">
              <w:rPr>
                <w:rFonts w:asciiTheme="majorHAnsi" w:hAnsiTheme="majorHAnsi" w:cs="Arial"/>
                <w:b/>
                <w:bCs/>
              </w:rPr>
              <w:t>QTE ESTIMADA</w:t>
            </w:r>
          </w:p>
        </w:tc>
        <w:tc>
          <w:tcPr>
            <w:tcW w:w="946" w:type="dxa"/>
            <w:shd w:val="clear" w:color="auto" w:fill="808080" w:themeFill="background1" w:themeFillShade="80"/>
            <w:vAlign w:val="center"/>
          </w:tcPr>
          <w:p w:rsidR="00BD34AE" w:rsidRPr="003D41CF" w:rsidRDefault="00C01E86" w:rsidP="00C01E86">
            <w:pPr>
              <w:jc w:val="center"/>
              <w:rPr>
                <w:rFonts w:asciiTheme="majorHAnsi" w:hAnsiTheme="majorHAnsi" w:cs="Arial"/>
              </w:rPr>
            </w:pPr>
            <w:r w:rsidRPr="003D41CF">
              <w:rPr>
                <w:rFonts w:asciiTheme="majorHAnsi" w:hAnsiTheme="majorHAnsi" w:cs="Arial"/>
                <w:b/>
                <w:bCs/>
              </w:rPr>
              <w:t>U.N</w:t>
            </w:r>
          </w:p>
        </w:tc>
        <w:tc>
          <w:tcPr>
            <w:tcW w:w="3694" w:type="dxa"/>
            <w:shd w:val="clear" w:color="auto" w:fill="808080" w:themeFill="background1" w:themeFillShade="80"/>
            <w:vAlign w:val="center"/>
          </w:tcPr>
          <w:p w:rsidR="00BD34AE" w:rsidRPr="003D41CF" w:rsidRDefault="00C01E86" w:rsidP="00C01E86">
            <w:pPr>
              <w:jc w:val="center"/>
              <w:rPr>
                <w:rFonts w:asciiTheme="majorHAnsi" w:hAnsiTheme="majorHAnsi" w:cs="Arial"/>
              </w:rPr>
            </w:pPr>
            <w:r w:rsidRPr="003D41CF">
              <w:rPr>
                <w:rFonts w:asciiTheme="majorHAnsi" w:hAnsiTheme="majorHAnsi" w:cs="Arial"/>
                <w:b/>
                <w:bCs/>
              </w:rPr>
              <w:t>DESCRIÇÃO DO OBJETO</w:t>
            </w:r>
          </w:p>
        </w:tc>
        <w:tc>
          <w:tcPr>
            <w:tcW w:w="1414" w:type="dxa"/>
            <w:shd w:val="clear" w:color="auto" w:fill="808080" w:themeFill="background1" w:themeFillShade="80"/>
            <w:vAlign w:val="center"/>
          </w:tcPr>
          <w:p w:rsidR="00BD34AE" w:rsidRPr="003D41CF" w:rsidRDefault="00C01E86" w:rsidP="00C01E86">
            <w:pPr>
              <w:jc w:val="center"/>
              <w:rPr>
                <w:rFonts w:asciiTheme="majorHAnsi" w:hAnsiTheme="majorHAnsi" w:cs="Arial"/>
              </w:rPr>
            </w:pPr>
            <w:r w:rsidRPr="003D41CF">
              <w:rPr>
                <w:rFonts w:asciiTheme="majorHAnsi" w:hAnsiTheme="majorHAnsi" w:cs="Arial"/>
                <w:b/>
                <w:bCs/>
              </w:rPr>
              <w:t>VALOR UNITÁRIO</w:t>
            </w:r>
          </w:p>
        </w:tc>
        <w:tc>
          <w:tcPr>
            <w:tcW w:w="1283" w:type="dxa"/>
            <w:shd w:val="clear" w:color="auto" w:fill="808080" w:themeFill="background1" w:themeFillShade="80"/>
          </w:tcPr>
          <w:p w:rsidR="00BD34AE" w:rsidRPr="003D41CF" w:rsidRDefault="00C01E86" w:rsidP="00C01E86">
            <w:pPr>
              <w:jc w:val="center"/>
              <w:rPr>
                <w:rFonts w:asciiTheme="majorHAnsi" w:hAnsiTheme="majorHAnsi" w:cs="Arial"/>
                <w:b/>
                <w:bCs/>
              </w:rPr>
            </w:pPr>
            <w:r w:rsidRPr="003D41CF">
              <w:rPr>
                <w:rFonts w:asciiTheme="majorHAnsi" w:hAnsiTheme="majorHAnsi" w:cs="Arial"/>
                <w:b/>
                <w:bCs/>
              </w:rPr>
              <w:t>VALOR TOTAL</w:t>
            </w:r>
          </w:p>
        </w:tc>
      </w:tr>
      <w:tr w:rsidR="00211B51" w:rsidRPr="003D41CF" w:rsidTr="00280C44">
        <w:trPr>
          <w:trHeight w:val="438"/>
        </w:trPr>
        <w:tc>
          <w:tcPr>
            <w:tcW w:w="793" w:type="dxa"/>
            <w:shd w:val="clear" w:color="auto" w:fill="FFFFFF"/>
            <w:vAlign w:val="center"/>
          </w:tcPr>
          <w:p w:rsidR="00211B51" w:rsidRPr="003D41CF" w:rsidRDefault="00211B51" w:rsidP="00CA1160">
            <w:pPr>
              <w:pStyle w:val="Corpodetexto"/>
              <w:snapToGrid w:val="0"/>
              <w:spacing w:after="0" w:line="240" w:lineRule="auto"/>
              <w:jc w:val="center"/>
              <w:rPr>
                <w:rFonts w:asciiTheme="majorHAnsi" w:hAnsiTheme="majorHAnsi" w:cs="Arial"/>
              </w:rPr>
            </w:pPr>
            <w:bookmarkStart w:id="8" w:name="_Hlk3289884"/>
            <w:r w:rsidRPr="003D41CF">
              <w:rPr>
                <w:rFonts w:asciiTheme="majorHAnsi" w:hAnsiTheme="majorHAnsi" w:cs="Arial"/>
              </w:rPr>
              <w:t>01</w:t>
            </w:r>
          </w:p>
        </w:tc>
        <w:tc>
          <w:tcPr>
            <w:tcW w:w="1340" w:type="dxa"/>
            <w:shd w:val="clear" w:color="auto" w:fill="FFFFFF"/>
            <w:vAlign w:val="center"/>
          </w:tcPr>
          <w:p w:rsidR="00211B51" w:rsidRPr="003D41CF" w:rsidRDefault="00280C44" w:rsidP="00280C44">
            <w:pPr>
              <w:jc w:val="center"/>
              <w:rPr>
                <w:rFonts w:asciiTheme="majorHAnsi" w:hAnsiTheme="majorHAnsi" w:cs="Arial"/>
                <w:bCs/>
                <w:iCs/>
              </w:rPr>
            </w:pPr>
            <w:r>
              <w:rPr>
                <w:rFonts w:asciiTheme="majorHAnsi" w:hAnsiTheme="majorHAnsi" w:cs="Arial"/>
                <w:bCs/>
                <w:iCs/>
              </w:rPr>
              <w:t>0</w:t>
            </w:r>
            <w:r w:rsidR="00235704">
              <w:rPr>
                <w:rFonts w:asciiTheme="majorHAnsi" w:hAnsiTheme="majorHAnsi" w:cs="Arial"/>
                <w:bCs/>
                <w:iCs/>
              </w:rPr>
              <w:t>1</w:t>
            </w:r>
          </w:p>
        </w:tc>
        <w:tc>
          <w:tcPr>
            <w:tcW w:w="946" w:type="dxa"/>
            <w:shd w:val="clear" w:color="auto" w:fill="FFFFFF"/>
            <w:vAlign w:val="center"/>
          </w:tcPr>
          <w:p w:rsidR="00211B51" w:rsidRPr="003D41CF" w:rsidRDefault="00235704" w:rsidP="00CA1160">
            <w:pPr>
              <w:jc w:val="center"/>
              <w:rPr>
                <w:rFonts w:asciiTheme="majorHAnsi" w:hAnsiTheme="majorHAnsi" w:cs="Arial"/>
                <w:color w:val="000000"/>
              </w:rPr>
            </w:pPr>
            <w:r>
              <w:rPr>
                <w:rFonts w:asciiTheme="majorHAnsi" w:hAnsiTheme="majorHAnsi" w:cs="Arial"/>
                <w:color w:val="000000"/>
              </w:rPr>
              <w:t>Serviço</w:t>
            </w:r>
          </w:p>
        </w:tc>
        <w:tc>
          <w:tcPr>
            <w:tcW w:w="3694" w:type="dxa"/>
            <w:shd w:val="clear" w:color="auto" w:fill="FFFFFF"/>
          </w:tcPr>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 xml:space="preserve">Decoração Espaço Royal </w:t>
            </w:r>
            <w:proofErr w:type="spellStart"/>
            <w:r w:rsidRPr="00280C44">
              <w:rPr>
                <w:rFonts w:asciiTheme="majorHAnsi" w:hAnsiTheme="majorHAnsi" w:cs="Arial"/>
                <w:b/>
              </w:rPr>
              <w:t>Palace</w:t>
            </w:r>
            <w:proofErr w:type="spellEnd"/>
            <w:r w:rsidRPr="00280C44">
              <w:rPr>
                <w:rFonts w:asciiTheme="majorHAnsi" w:hAnsiTheme="majorHAnsi" w:cs="Arial"/>
                <w:b/>
              </w:rPr>
              <w:t xml:space="preserve"> Buritis: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r>
            <w:proofErr w:type="spellStart"/>
            <w:r w:rsidRPr="00280C44">
              <w:rPr>
                <w:rFonts w:asciiTheme="majorHAnsi" w:hAnsiTheme="majorHAnsi" w:cs="Arial"/>
              </w:rPr>
              <w:t>Cortinamento</w:t>
            </w:r>
            <w:proofErr w:type="spellEnd"/>
            <w:r w:rsidRPr="00280C44">
              <w:rPr>
                <w:rFonts w:asciiTheme="majorHAnsi" w:hAnsiTheme="majorHAnsi" w:cs="Arial"/>
              </w:rPr>
              <w:t>;</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Mesas com tablado;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Forração completa;</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Arranjos naturais para mesa convidados;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300 cadeiras de ferro;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Flores naturais para mesa principal;</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35 Mesas para convidados;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de recepção;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para exposição das Placas;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para Doces;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para acomodação de 20 Autoridades com decoração.</w:t>
            </w:r>
          </w:p>
          <w:p w:rsidR="00280C44" w:rsidRPr="00280C44" w:rsidRDefault="00280C44" w:rsidP="00280C44">
            <w:pPr>
              <w:pStyle w:val="NormalWeb"/>
              <w:spacing w:beforeAutospacing="0" w:afterAutospacing="0"/>
              <w:jc w:val="both"/>
              <w:rPr>
                <w:rFonts w:asciiTheme="majorHAnsi" w:hAnsiTheme="majorHAnsi" w:cs="Arial"/>
              </w:rPr>
            </w:pPr>
          </w:p>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Sonorização e iluminação cênica:</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r>
            <w:proofErr w:type="gramStart"/>
            <w:r w:rsidRPr="00280C44">
              <w:rPr>
                <w:rFonts w:asciiTheme="majorHAnsi" w:hAnsiTheme="majorHAnsi" w:cs="Arial"/>
              </w:rPr>
              <w:t>Mínimo 02</w:t>
            </w:r>
            <w:proofErr w:type="gramEnd"/>
            <w:r w:rsidRPr="00280C44">
              <w:rPr>
                <w:rFonts w:asciiTheme="majorHAnsi" w:hAnsiTheme="majorHAnsi" w:cs="Arial"/>
              </w:rPr>
              <w:t xml:space="preserve"> caixas amplificadas para de sonorização de evento, Considerando o porte e a estrutura do evento;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03 microfones sem fio profissionais;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Técnico de som durante todo o evento;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Iluminação cênica abrangendo todo o local.</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Fotografia e Filmagem:</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fotógrafo profissional para realização das fotografias durante todo o evento;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profissional para realização da filmagem de todo o evento, edição de imagem criando vídeo com os melhores momentos da sessão solene, com entrega dos arquivos de maneira digital;</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 xml:space="preserve">Disposição e entrega dos arquivos de imagem e filmagem completa sem cortes em um </w:t>
            </w:r>
            <w:proofErr w:type="spellStart"/>
            <w:r w:rsidRPr="00280C44">
              <w:rPr>
                <w:rFonts w:asciiTheme="majorHAnsi" w:hAnsiTheme="majorHAnsi" w:cs="Arial"/>
              </w:rPr>
              <w:t>pen</w:t>
            </w:r>
            <w:proofErr w:type="spellEnd"/>
            <w:r w:rsidRPr="00280C44">
              <w:rPr>
                <w:rFonts w:asciiTheme="majorHAnsi" w:hAnsiTheme="majorHAnsi" w:cs="Arial"/>
              </w:rPr>
              <w:t xml:space="preserve"> drive de forma digital.</w:t>
            </w:r>
          </w:p>
          <w:p w:rsidR="00280C44" w:rsidRPr="00280C44" w:rsidRDefault="00280C44" w:rsidP="00280C44">
            <w:pPr>
              <w:pStyle w:val="NormalWeb"/>
              <w:spacing w:beforeAutospacing="0" w:afterAutospacing="0"/>
              <w:jc w:val="both"/>
              <w:rPr>
                <w:rFonts w:asciiTheme="majorHAnsi" w:hAnsiTheme="majorHAnsi" w:cs="Arial"/>
              </w:rPr>
            </w:pPr>
          </w:p>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Oratória:</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Orador, incluindo serviços de montagem do cronograma do evento, falas e anuncio das premiações conforme exigências e as necessidades da sessão solene.</w:t>
            </w:r>
          </w:p>
          <w:p w:rsidR="00280C44" w:rsidRPr="00280C44" w:rsidRDefault="00280C44" w:rsidP="00280C44">
            <w:pPr>
              <w:pStyle w:val="NormalWeb"/>
              <w:spacing w:beforeAutospacing="0" w:afterAutospacing="0"/>
              <w:jc w:val="both"/>
              <w:rPr>
                <w:rFonts w:asciiTheme="majorHAnsi" w:hAnsiTheme="majorHAnsi" w:cs="Arial"/>
              </w:rPr>
            </w:pPr>
          </w:p>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Cerimonial e Segurança:</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 xml:space="preserve">A equipe do cerimonial deverá contar com a presença de no mínimo </w:t>
            </w:r>
            <w:proofErr w:type="gramStart"/>
            <w:r w:rsidRPr="00280C44">
              <w:rPr>
                <w:rFonts w:asciiTheme="majorHAnsi" w:hAnsiTheme="majorHAnsi" w:cs="Arial"/>
              </w:rPr>
              <w:t>4</w:t>
            </w:r>
            <w:proofErr w:type="gramEnd"/>
            <w:r w:rsidRPr="00280C44">
              <w:rPr>
                <w:rFonts w:asciiTheme="majorHAnsi" w:hAnsiTheme="majorHAnsi" w:cs="Arial"/>
              </w:rPr>
              <w:t xml:space="preserve"> profissionais compondo sua equipe, sendo a </w:t>
            </w:r>
            <w:proofErr w:type="spellStart"/>
            <w:r w:rsidRPr="00280C44">
              <w:rPr>
                <w:rFonts w:asciiTheme="majorHAnsi" w:hAnsiTheme="majorHAnsi" w:cs="Arial"/>
              </w:rPr>
              <w:t>cerimonialista</w:t>
            </w:r>
            <w:proofErr w:type="spellEnd"/>
            <w:r w:rsidRPr="00280C44">
              <w:rPr>
                <w:rFonts w:asciiTheme="majorHAnsi" w:hAnsiTheme="majorHAnsi" w:cs="Arial"/>
              </w:rPr>
              <w:t>, e 03 ajudantes formando a equipe.</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 xml:space="preserve">01 segurança e porteiro para o evento, com listagem dos convidados controlando a chegada e saída dos convidados do </w:t>
            </w:r>
            <w:proofErr w:type="gramStart"/>
            <w:r w:rsidRPr="00280C44">
              <w:rPr>
                <w:rFonts w:asciiTheme="majorHAnsi" w:hAnsiTheme="majorHAnsi" w:cs="Arial"/>
              </w:rPr>
              <w:t>evento</w:t>
            </w:r>
            <w:proofErr w:type="gramEnd"/>
          </w:p>
          <w:p w:rsidR="00280C44" w:rsidRDefault="00280C44" w:rsidP="00280C44">
            <w:pPr>
              <w:pStyle w:val="NormalWeb"/>
              <w:spacing w:beforeAutospacing="0" w:afterAutospacing="0"/>
              <w:jc w:val="both"/>
              <w:rPr>
                <w:rFonts w:asciiTheme="majorHAnsi" w:hAnsiTheme="majorHAnsi" w:cs="Arial"/>
              </w:rPr>
            </w:pPr>
          </w:p>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Buffet:</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5.000 salgados finos e tradicionais, frios e quentes;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2.000 doces de bombons finos e tradicionais – sabores a escolha dos contratantes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09 garçons;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02 cozinheiras;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Disposição de todo material necessário para execução dos trabalhos tais como taças, bandejas, jarras e guardanapos.</w:t>
            </w:r>
          </w:p>
          <w:p w:rsidR="00280C44" w:rsidRPr="00280C44" w:rsidRDefault="00280C44" w:rsidP="00280C44">
            <w:pPr>
              <w:pStyle w:val="NormalWeb"/>
              <w:spacing w:beforeAutospacing="0" w:afterAutospacing="0"/>
              <w:jc w:val="both"/>
              <w:rPr>
                <w:rFonts w:asciiTheme="majorHAnsi" w:hAnsiTheme="majorHAnsi" w:cs="Arial"/>
              </w:rPr>
            </w:pPr>
          </w:p>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Bebidas:</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Refrigerante, suco e água, incluindo opções zero açúcar;</w:t>
            </w:r>
          </w:p>
          <w:p w:rsid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Água individual para as autoridades durante todo o evento.</w:t>
            </w:r>
          </w:p>
          <w:p w:rsidR="00280C44" w:rsidRPr="00280C44" w:rsidRDefault="00280C44" w:rsidP="00280C44">
            <w:pPr>
              <w:pStyle w:val="NormalWeb"/>
              <w:spacing w:beforeAutospacing="0" w:afterAutospacing="0"/>
              <w:jc w:val="both"/>
              <w:rPr>
                <w:rFonts w:asciiTheme="majorHAnsi" w:hAnsiTheme="majorHAnsi" w:cs="Arial"/>
              </w:rPr>
            </w:pPr>
          </w:p>
          <w:p w:rsidR="00280C44" w:rsidRPr="00280C44" w:rsidRDefault="00280C44" w:rsidP="00280C44">
            <w:pPr>
              <w:pStyle w:val="NormalWeb"/>
              <w:spacing w:beforeAutospacing="0" w:afterAutospacing="0"/>
              <w:jc w:val="both"/>
              <w:rPr>
                <w:rFonts w:asciiTheme="majorHAnsi" w:hAnsiTheme="majorHAnsi" w:cs="Arial"/>
                <w:b/>
              </w:rPr>
            </w:pPr>
            <w:r w:rsidRPr="00280C44">
              <w:rPr>
                <w:rFonts w:asciiTheme="majorHAnsi" w:hAnsiTheme="majorHAnsi" w:cs="Arial"/>
                <w:b/>
              </w:rPr>
              <w:t>Placas para premiação:</w:t>
            </w:r>
          </w:p>
          <w:p w:rsidR="00280C44" w:rsidRPr="00280C44" w:rsidRDefault="00280C44" w:rsidP="00280C44">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45 unidades de placa em aço inox no tamanho de 24x16 com gravação por processo de corrosão com pinturas e cores a pedido da Câmara Municipal. Acondicionada em estojo de veludo revestido de courino preto, tamanho aproximado de 28x20 cm, observado os “Modelo já feito e entregues em solenidades anteriores”.</w:t>
            </w:r>
          </w:p>
          <w:p w:rsidR="00211B51" w:rsidRPr="003D41CF" w:rsidRDefault="00211B51" w:rsidP="00280C44">
            <w:pPr>
              <w:pStyle w:val="NormalWeb"/>
              <w:spacing w:beforeAutospacing="0" w:afterAutospacing="0"/>
              <w:jc w:val="both"/>
              <w:rPr>
                <w:rFonts w:asciiTheme="majorHAnsi" w:hAnsiTheme="majorHAnsi" w:cs="Arial"/>
              </w:rPr>
            </w:pPr>
          </w:p>
        </w:tc>
        <w:tc>
          <w:tcPr>
            <w:tcW w:w="1414" w:type="dxa"/>
            <w:shd w:val="clear" w:color="auto" w:fill="FFFFFF"/>
            <w:vAlign w:val="center"/>
          </w:tcPr>
          <w:p w:rsidR="00211B51" w:rsidRPr="003D41CF" w:rsidRDefault="00211B51" w:rsidP="00280C44">
            <w:pPr>
              <w:snapToGrid w:val="0"/>
              <w:jc w:val="center"/>
              <w:rPr>
                <w:rFonts w:asciiTheme="majorHAnsi" w:hAnsiTheme="majorHAnsi" w:cs="Arial"/>
              </w:rPr>
            </w:pPr>
          </w:p>
        </w:tc>
        <w:tc>
          <w:tcPr>
            <w:tcW w:w="1283" w:type="dxa"/>
            <w:shd w:val="clear" w:color="auto" w:fill="FFFFFF"/>
            <w:vAlign w:val="center"/>
          </w:tcPr>
          <w:p w:rsidR="00211B51" w:rsidRPr="003D41CF" w:rsidRDefault="00211B51" w:rsidP="00280C44">
            <w:pPr>
              <w:snapToGrid w:val="0"/>
              <w:jc w:val="center"/>
              <w:rPr>
                <w:rFonts w:asciiTheme="majorHAnsi" w:hAnsiTheme="majorHAnsi" w:cs="Arial"/>
              </w:rPr>
            </w:pPr>
          </w:p>
        </w:tc>
      </w:tr>
      <w:bookmarkEnd w:id="8"/>
    </w:tbl>
    <w:p w:rsidR="00242F18" w:rsidRPr="003D41CF" w:rsidRDefault="00242F18" w:rsidP="00242F18">
      <w:pPr>
        <w:jc w:val="both"/>
        <w:rPr>
          <w:rFonts w:asciiTheme="majorHAnsi" w:hAnsiTheme="majorHAnsi" w:cs="Arial"/>
          <w:snapToGrid w:val="0"/>
        </w:rPr>
      </w:pPr>
    </w:p>
    <w:p w:rsidR="00242F18" w:rsidRPr="003D41CF" w:rsidRDefault="00242F18" w:rsidP="00242F18">
      <w:pPr>
        <w:jc w:val="both"/>
        <w:rPr>
          <w:rFonts w:asciiTheme="majorHAnsi" w:hAnsiTheme="majorHAnsi" w:cs="Arial"/>
          <w:snapToGrid w:val="0"/>
        </w:rPr>
      </w:pPr>
      <w:r w:rsidRPr="003D41CF">
        <w:rPr>
          <w:rFonts w:asciiTheme="majorHAnsi" w:hAnsiTheme="majorHAnsi" w:cs="Arial"/>
          <w:snapToGrid w:val="0"/>
        </w:rPr>
        <w:t>Valor total da proposta (expresso em algarismos e por extenso): (no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roofErr w:type="gramStart"/>
      <w:r w:rsidRPr="003D41CF">
        <w:rPr>
          <w:rFonts w:asciiTheme="majorHAnsi" w:hAnsiTheme="majorHAnsi" w:cs="Arial"/>
          <w:snapToGrid w:val="0"/>
        </w:rPr>
        <w:t>)</w:t>
      </w:r>
      <w:proofErr w:type="gramEnd"/>
    </w:p>
    <w:p w:rsidR="00242F18" w:rsidRPr="003D41CF" w:rsidRDefault="00242F18" w:rsidP="00242F18">
      <w:pPr>
        <w:pStyle w:val="Resumo"/>
        <w:spacing w:after="0"/>
        <w:ind w:firstLine="0"/>
        <w:jc w:val="both"/>
        <w:rPr>
          <w:rFonts w:asciiTheme="majorHAnsi" w:hAnsiTheme="majorHAnsi"/>
          <w:color w:val="auto"/>
        </w:rPr>
      </w:pPr>
    </w:p>
    <w:p w:rsidR="00242F18" w:rsidRPr="003D41CF" w:rsidRDefault="00242F18" w:rsidP="00242F18">
      <w:pPr>
        <w:pStyle w:val="Resumo"/>
        <w:spacing w:after="0"/>
        <w:ind w:firstLine="0"/>
        <w:jc w:val="both"/>
        <w:rPr>
          <w:rFonts w:asciiTheme="majorHAnsi" w:hAnsiTheme="majorHAnsi"/>
          <w:snapToGrid w:val="0"/>
          <w:color w:val="auto"/>
        </w:rPr>
      </w:pPr>
      <w:r w:rsidRPr="003D41CF">
        <w:rPr>
          <w:rFonts w:asciiTheme="majorHAnsi" w:hAnsiTheme="majorHAnsi"/>
          <w:color w:val="auto"/>
        </w:rPr>
        <w:t xml:space="preserve">VALIDADE DA PROPOSTA: Não inferior a 60 dias contados da data-limite prevista para entrega </w:t>
      </w:r>
      <w:r w:rsidRPr="003D41CF">
        <w:rPr>
          <w:rFonts w:asciiTheme="majorHAnsi" w:hAnsiTheme="majorHAnsi"/>
          <w:snapToGrid w:val="0"/>
          <w:color w:val="auto"/>
        </w:rPr>
        <w:t>da proposta, conforme art. 64, § 3º da Lei nº 8.666/93.</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Resumo"/>
        <w:spacing w:after="0"/>
        <w:ind w:firstLine="0"/>
        <w:jc w:val="both"/>
        <w:rPr>
          <w:rFonts w:asciiTheme="majorHAnsi" w:hAnsiTheme="majorHAnsi"/>
          <w:color w:val="auto"/>
        </w:rPr>
      </w:pPr>
      <w:r w:rsidRPr="003D41CF">
        <w:rPr>
          <w:rFonts w:asciiTheme="majorHAnsi" w:hAnsiTheme="majorHAnsi"/>
          <w:color w:val="auto"/>
        </w:rPr>
        <w:t>Obs.: O preenchimento do presente anexo acarretará a conformidade da proposta da LICITANTE com todas as características do objeto e exigências constantes no edital.</w:t>
      </w:r>
    </w:p>
    <w:p w:rsidR="00242F18" w:rsidRPr="003D41CF" w:rsidRDefault="00242F18" w:rsidP="00242F18">
      <w:pPr>
        <w:pStyle w:val="Resumo"/>
        <w:spacing w:after="0"/>
        <w:ind w:firstLine="0"/>
        <w:jc w:val="both"/>
        <w:rPr>
          <w:rFonts w:asciiTheme="majorHAnsi" w:hAnsiTheme="majorHAnsi"/>
          <w:color w:val="auto"/>
        </w:rPr>
      </w:pPr>
    </w:p>
    <w:p w:rsidR="00242F18" w:rsidRPr="003D41CF" w:rsidRDefault="00242F18" w:rsidP="00242F18">
      <w:pPr>
        <w:pStyle w:val="Resumo"/>
        <w:spacing w:after="0"/>
        <w:ind w:firstLine="0"/>
        <w:jc w:val="both"/>
        <w:rPr>
          <w:rFonts w:asciiTheme="majorHAnsi" w:hAnsiTheme="majorHAnsi"/>
          <w:color w:val="auto"/>
        </w:rPr>
      </w:pPr>
    </w:p>
    <w:p w:rsidR="00242F18" w:rsidRPr="003D41CF" w:rsidRDefault="00242F18" w:rsidP="00242F18">
      <w:pPr>
        <w:pStyle w:val="TextoBoletim"/>
        <w:spacing w:after="0"/>
        <w:ind w:firstLine="0"/>
        <w:rPr>
          <w:rFonts w:asciiTheme="majorHAnsi" w:hAnsiTheme="majorHAnsi"/>
          <w:b w:val="0"/>
          <w:snapToGrid w:val="0"/>
          <w:szCs w:val="24"/>
        </w:rPr>
      </w:pPr>
      <w:r w:rsidRPr="003D41CF">
        <w:rPr>
          <w:rFonts w:asciiTheme="majorHAnsi" w:hAnsiTheme="majorHAnsi"/>
          <w:b w:val="0"/>
          <w:snapToGrid w:val="0"/>
          <w:szCs w:val="24"/>
        </w:rPr>
        <w:t>Local, _____ de _______________</w:t>
      </w:r>
      <w:proofErr w:type="gramStart"/>
      <w:r w:rsidRPr="003D41CF">
        <w:rPr>
          <w:rFonts w:asciiTheme="majorHAnsi" w:hAnsiTheme="majorHAnsi"/>
          <w:b w:val="0"/>
          <w:snapToGrid w:val="0"/>
          <w:szCs w:val="24"/>
        </w:rPr>
        <w:t>.</w:t>
      </w:r>
      <w:proofErr w:type="gramEnd"/>
      <w:r w:rsidRPr="003D41CF">
        <w:rPr>
          <w:rFonts w:asciiTheme="majorHAnsi" w:hAnsiTheme="majorHAnsi"/>
          <w:b w:val="0"/>
          <w:snapToGrid w:val="0"/>
          <w:szCs w:val="24"/>
        </w:rPr>
        <w:t xml:space="preserve">de </w:t>
      </w:r>
      <w:r w:rsidR="003D41CF">
        <w:rPr>
          <w:rFonts w:asciiTheme="majorHAnsi" w:hAnsiTheme="majorHAnsi"/>
          <w:b w:val="0"/>
          <w:snapToGrid w:val="0"/>
          <w:szCs w:val="24"/>
        </w:rPr>
        <w:t>2022</w:t>
      </w:r>
      <w:r w:rsidRPr="003D41CF">
        <w:rPr>
          <w:rFonts w:asciiTheme="majorHAnsi" w:hAnsiTheme="majorHAnsi"/>
          <w:b w:val="0"/>
          <w:snapToGrid w:val="0"/>
          <w:szCs w:val="24"/>
        </w:rPr>
        <w:t>.</w:t>
      </w:r>
    </w:p>
    <w:p w:rsidR="00242F18" w:rsidRPr="003D41CF" w:rsidRDefault="00242F18" w:rsidP="00242F18">
      <w:pPr>
        <w:pStyle w:val="TextoBoletim"/>
        <w:spacing w:after="0"/>
        <w:ind w:firstLine="0"/>
        <w:rPr>
          <w:rFonts w:asciiTheme="majorHAnsi" w:hAnsiTheme="majorHAnsi"/>
          <w:b w:val="0"/>
          <w:snapToGrid w:val="0"/>
          <w:szCs w:val="24"/>
        </w:rPr>
      </w:pPr>
    </w:p>
    <w:p w:rsidR="00242F18" w:rsidRPr="003D41CF" w:rsidRDefault="00242F18" w:rsidP="00242F18">
      <w:pPr>
        <w:pStyle w:val="TextoBoletim"/>
        <w:spacing w:after="0"/>
        <w:ind w:firstLine="0"/>
        <w:rPr>
          <w:rFonts w:asciiTheme="majorHAnsi" w:hAnsiTheme="majorHAnsi"/>
          <w:b w:val="0"/>
          <w:snapToGrid w:val="0"/>
          <w:szCs w:val="24"/>
        </w:rPr>
      </w:pPr>
      <w:r w:rsidRPr="003D41CF">
        <w:rPr>
          <w:rFonts w:asciiTheme="majorHAnsi" w:hAnsiTheme="majorHAnsi"/>
          <w:b w:val="0"/>
          <w:snapToGrid w:val="0"/>
          <w:szCs w:val="24"/>
        </w:rPr>
        <w:t>_______________________</w:t>
      </w:r>
    </w:p>
    <w:p w:rsidR="00242F18" w:rsidRPr="003D41CF" w:rsidRDefault="00242F18" w:rsidP="00242F18">
      <w:pPr>
        <w:pStyle w:val="TextoBoletim"/>
        <w:spacing w:after="0"/>
        <w:ind w:firstLine="0"/>
        <w:rPr>
          <w:rFonts w:asciiTheme="majorHAnsi" w:hAnsiTheme="majorHAnsi"/>
          <w:b w:val="0"/>
          <w:snapToGrid w:val="0"/>
          <w:szCs w:val="24"/>
        </w:rPr>
      </w:pPr>
      <w:r w:rsidRPr="003D41CF">
        <w:rPr>
          <w:rFonts w:asciiTheme="majorHAnsi" w:hAnsiTheme="majorHAnsi"/>
          <w:b w:val="0"/>
          <w:snapToGrid w:val="0"/>
          <w:szCs w:val="24"/>
        </w:rPr>
        <w:t>Assinatura do Representante Legal da Licitante</w:t>
      </w:r>
    </w:p>
    <w:p w:rsidR="00242F18" w:rsidRPr="003D41CF" w:rsidRDefault="00242F18" w:rsidP="00242F18">
      <w:pPr>
        <w:pStyle w:val="TextoBoletim"/>
        <w:spacing w:after="0"/>
        <w:ind w:firstLine="0"/>
        <w:rPr>
          <w:rFonts w:asciiTheme="majorHAnsi" w:hAnsiTheme="majorHAnsi"/>
          <w:b w:val="0"/>
          <w:snapToGrid w:val="0"/>
          <w:szCs w:val="24"/>
        </w:rPr>
      </w:pPr>
      <w:r w:rsidRPr="003D41CF">
        <w:rPr>
          <w:rFonts w:asciiTheme="majorHAnsi" w:hAnsiTheme="majorHAnsi"/>
          <w:b w:val="0"/>
          <w:snapToGrid w:val="0"/>
          <w:szCs w:val="24"/>
        </w:rPr>
        <w:t>Nome: _______________________________________</w:t>
      </w: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napToGrid w:val="0"/>
          <w:szCs w:val="24"/>
        </w:rPr>
        <w:t>Nº. Cédula de Identidade: _________________________</w:t>
      </w:r>
    </w:p>
    <w:p w:rsidR="00BD34AE" w:rsidRPr="003D41CF" w:rsidRDefault="00BD34AE">
      <w:pPr>
        <w:rPr>
          <w:rFonts w:asciiTheme="majorHAnsi" w:hAnsiTheme="majorHAnsi" w:cs="Arial"/>
          <w:kern w:val="1"/>
          <w:lang w:eastAsia="ar-SA"/>
        </w:rPr>
      </w:pPr>
      <w:r w:rsidRPr="003D41CF">
        <w:rPr>
          <w:rFonts w:asciiTheme="majorHAnsi" w:hAnsiTheme="majorHAnsi"/>
        </w:rPr>
        <w:br w:type="page"/>
      </w:r>
    </w:p>
    <w:p w:rsidR="00FC4021" w:rsidRPr="003D41CF" w:rsidRDefault="00FC4021" w:rsidP="00FC4021">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FC4021">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BD34AE" w:rsidRPr="003D41CF" w:rsidRDefault="00BD34AE" w:rsidP="00BD34AE">
      <w:pPr>
        <w:pStyle w:val="Resumo"/>
        <w:spacing w:after="0"/>
        <w:ind w:firstLine="0"/>
        <w:jc w:val="both"/>
        <w:rPr>
          <w:rFonts w:asciiTheme="majorHAnsi" w:hAnsiTheme="majorHAnsi"/>
          <w:b/>
          <w:color w:val="00000A"/>
        </w:rPr>
      </w:pPr>
    </w:p>
    <w:p w:rsidR="00BD34AE" w:rsidRPr="003D41CF" w:rsidRDefault="00BD34AE" w:rsidP="00BD34AE">
      <w:pPr>
        <w:pStyle w:val="Resumo"/>
        <w:spacing w:after="0"/>
        <w:ind w:firstLine="0"/>
        <w:jc w:val="both"/>
        <w:rPr>
          <w:rFonts w:asciiTheme="majorHAnsi" w:hAnsiTheme="majorHAnsi"/>
        </w:rPr>
      </w:pPr>
      <w:r w:rsidRPr="003D41CF">
        <w:rPr>
          <w:rFonts w:asciiTheme="majorHAnsi" w:hAnsiTheme="majorHAnsi"/>
          <w:b/>
          <w:bCs/>
          <w:color w:val="00000A"/>
        </w:rPr>
        <w:t xml:space="preserve">ANEXO V </w:t>
      </w:r>
    </w:p>
    <w:p w:rsidR="00BD34AE" w:rsidRPr="003D41CF" w:rsidRDefault="00BD34AE" w:rsidP="00242F18">
      <w:pPr>
        <w:pStyle w:val="Resumo"/>
        <w:spacing w:after="0"/>
        <w:ind w:firstLine="0"/>
        <w:jc w:val="both"/>
        <w:rPr>
          <w:rFonts w:asciiTheme="majorHAnsi" w:hAnsiTheme="majorHAnsi"/>
          <w:color w:val="00000A"/>
        </w:rPr>
      </w:pPr>
    </w:p>
    <w:p w:rsidR="00242F18" w:rsidRPr="003D41CF" w:rsidRDefault="00242F18" w:rsidP="00242F18">
      <w:pPr>
        <w:pStyle w:val="Resumo"/>
        <w:spacing w:after="0"/>
        <w:ind w:firstLine="0"/>
        <w:jc w:val="both"/>
        <w:rPr>
          <w:rFonts w:asciiTheme="majorHAnsi" w:hAnsiTheme="majorHAnsi"/>
          <w:color w:val="00000A"/>
        </w:rPr>
      </w:pPr>
    </w:p>
    <w:p w:rsidR="00242F18" w:rsidRPr="003D41CF" w:rsidRDefault="00242F18" w:rsidP="00242F18">
      <w:pPr>
        <w:pStyle w:val="CAIXINHA"/>
        <w:pBdr>
          <w:top w:val="none" w:sz="0" w:space="0" w:color="auto"/>
          <w:left w:val="none" w:sz="0" w:space="0" w:color="auto"/>
          <w:bottom w:val="none" w:sz="0" w:space="0" w:color="auto"/>
          <w:right w:val="none" w:sz="0" w:space="0" w:color="auto"/>
        </w:pBdr>
        <w:spacing w:before="0" w:after="0"/>
        <w:rPr>
          <w:rFonts w:asciiTheme="majorHAnsi" w:hAnsiTheme="majorHAnsi" w:cs="Arial"/>
          <w:b w:val="0"/>
          <w:szCs w:val="24"/>
        </w:rPr>
      </w:pPr>
      <w:r w:rsidRPr="003D41CF">
        <w:rPr>
          <w:rFonts w:asciiTheme="majorHAnsi" w:hAnsiTheme="majorHAnsi" w:cs="Arial"/>
          <w:b w:val="0"/>
          <w:szCs w:val="24"/>
        </w:rPr>
        <w:t>MODELO DE DECLARAÇÃO DE INEXISTÊNCIA DE FATO SUPERVENIENTE</w:t>
      </w: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 xml:space="preserve">_______________________________, CNPJ __________________, sediada ___________________________, por intermédio de seu representante legal, infra-assinado, e para os fins do Pregão nº </w:t>
      </w:r>
      <w:r w:rsidR="00235704">
        <w:rPr>
          <w:rFonts w:asciiTheme="majorHAnsi" w:hAnsiTheme="majorHAnsi"/>
          <w:b w:val="0"/>
          <w:szCs w:val="24"/>
        </w:rPr>
        <w:t>004</w:t>
      </w:r>
      <w:r w:rsidRPr="003D41CF">
        <w:rPr>
          <w:rFonts w:asciiTheme="majorHAnsi" w:hAnsiTheme="majorHAnsi"/>
          <w:b w:val="0"/>
          <w:szCs w:val="24"/>
        </w:rPr>
        <w:t>/</w:t>
      </w:r>
      <w:r w:rsidR="003D41CF">
        <w:rPr>
          <w:rFonts w:asciiTheme="majorHAnsi" w:hAnsiTheme="majorHAnsi"/>
          <w:b w:val="0"/>
          <w:szCs w:val="24"/>
        </w:rPr>
        <w:t>2022</w:t>
      </w:r>
      <w:r w:rsidRPr="003D41CF">
        <w:rPr>
          <w:rFonts w:asciiTheme="majorHAnsi" w:hAnsiTheme="majorHAnsi"/>
          <w:b w:val="0"/>
          <w:szCs w:val="24"/>
        </w:rPr>
        <w:t xml:space="preserve">, DECLARA expressamente que até a presente data, inexistem fatos supervenientes impeditivos para </w:t>
      </w:r>
      <w:proofErr w:type="gramStart"/>
      <w:r w:rsidRPr="003D41CF">
        <w:rPr>
          <w:rFonts w:asciiTheme="majorHAnsi" w:hAnsiTheme="majorHAnsi"/>
          <w:b w:val="0"/>
          <w:szCs w:val="24"/>
        </w:rPr>
        <w:t>sua habilitação no presente processo licitatório, estando ciente da obrigatoriedade de declarar ocorrências posteriores</w:t>
      </w:r>
      <w:proofErr w:type="gramEnd"/>
      <w:r w:rsidRPr="003D41CF">
        <w:rPr>
          <w:rFonts w:asciiTheme="majorHAnsi" w:hAnsiTheme="majorHAnsi"/>
          <w:b w:val="0"/>
          <w:szCs w:val="24"/>
        </w:rPr>
        <w:t>.</w:t>
      </w: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____________________</w:t>
      </w:r>
      <w:proofErr w:type="gramStart"/>
      <w:r w:rsidRPr="003D41CF">
        <w:rPr>
          <w:rFonts w:asciiTheme="majorHAnsi" w:hAnsiTheme="majorHAnsi"/>
          <w:b w:val="0"/>
          <w:szCs w:val="24"/>
        </w:rPr>
        <w:t xml:space="preserve"> ,</w:t>
      </w:r>
      <w:proofErr w:type="gramEnd"/>
      <w:r w:rsidRPr="003D41CF">
        <w:rPr>
          <w:rFonts w:asciiTheme="majorHAnsi" w:hAnsiTheme="majorHAnsi"/>
          <w:b w:val="0"/>
          <w:szCs w:val="24"/>
        </w:rPr>
        <w:t xml:space="preserve"> _____ de _______ de __________.</w:t>
      </w: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______________________________________________</w:t>
      </w: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Assinatura do Representante Legal da Licitante</w:t>
      </w: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Nome: _______________________________________</w:t>
      </w:r>
    </w:p>
    <w:p w:rsidR="00242F18" w:rsidRPr="003D41CF" w:rsidRDefault="00242F18" w:rsidP="00242F18">
      <w:pPr>
        <w:pStyle w:val="TextoBoletim"/>
        <w:spacing w:after="0"/>
        <w:ind w:firstLine="0"/>
        <w:rPr>
          <w:rFonts w:asciiTheme="majorHAnsi" w:hAnsiTheme="majorHAnsi"/>
          <w:b w:val="0"/>
          <w:szCs w:val="24"/>
        </w:rPr>
      </w:pPr>
    </w:p>
    <w:p w:rsidR="00242F18" w:rsidRPr="003D41CF" w:rsidRDefault="00242F18" w:rsidP="00242F18">
      <w:pPr>
        <w:pStyle w:val="TextoBoletim"/>
        <w:spacing w:after="0"/>
        <w:ind w:firstLine="0"/>
        <w:rPr>
          <w:rFonts w:asciiTheme="majorHAnsi" w:hAnsiTheme="majorHAnsi"/>
          <w:color w:val="00000A"/>
          <w:szCs w:val="24"/>
        </w:rPr>
      </w:pPr>
      <w:r w:rsidRPr="003D41CF">
        <w:rPr>
          <w:rFonts w:asciiTheme="majorHAnsi" w:hAnsiTheme="majorHAnsi"/>
          <w:b w:val="0"/>
          <w:szCs w:val="24"/>
        </w:rPr>
        <w:t>Nº Cédula de Identidade: _________________________</w:t>
      </w:r>
    </w:p>
    <w:p w:rsidR="00BD34AE" w:rsidRPr="003D41CF" w:rsidRDefault="00BD34AE">
      <w:pPr>
        <w:rPr>
          <w:rFonts w:asciiTheme="majorHAnsi" w:hAnsiTheme="majorHAnsi" w:cs="Arial"/>
          <w:kern w:val="1"/>
          <w:lang w:eastAsia="ar-SA"/>
        </w:rPr>
      </w:pPr>
      <w:r w:rsidRPr="003D41CF">
        <w:rPr>
          <w:rFonts w:asciiTheme="majorHAnsi" w:hAnsiTheme="majorHAnsi"/>
        </w:rPr>
        <w:br w:type="page"/>
      </w:r>
    </w:p>
    <w:p w:rsidR="00FC4021" w:rsidRPr="003D41CF" w:rsidRDefault="00FC4021" w:rsidP="00FC4021">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FC4021">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BD34AE" w:rsidRPr="003D41CF" w:rsidRDefault="00BD34AE" w:rsidP="00BD34AE">
      <w:pPr>
        <w:pStyle w:val="Resumo"/>
        <w:spacing w:after="0"/>
        <w:ind w:firstLine="0"/>
        <w:jc w:val="both"/>
        <w:rPr>
          <w:rFonts w:asciiTheme="majorHAnsi" w:hAnsiTheme="majorHAnsi"/>
          <w:b/>
          <w:color w:val="00000A"/>
        </w:rPr>
      </w:pPr>
    </w:p>
    <w:p w:rsidR="00BD34AE" w:rsidRPr="003D41CF" w:rsidRDefault="00BD34AE" w:rsidP="00BD34AE">
      <w:pPr>
        <w:pStyle w:val="Resumo"/>
        <w:spacing w:after="0"/>
        <w:ind w:firstLine="0"/>
        <w:jc w:val="both"/>
        <w:rPr>
          <w:rFonts w:asciiTheme="majorHAnsi" w:hAnsiTheme="majorHAnsi"/>
        </w:rPr>
      </w:pPr>
      <w:proofErr w:type="gramStart"/>
      <w:r w:rsidRPr="003D41CF">
        <w:rPr>
          <w:rFonts w:asciiTheme="majorHAnsi" w:hAnsiTheme="majorHAnsi"/>
          <w:b/>
          <w:color w:val="00000A"/>
        </w:rPr>
        <w:t>ANEXO VI</w:t>
      </w:r>
      <w:proofErr w:type="gramEnd"/>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pStyle w:val="Corpodetexto"/>
        <w:spacing w:after="0" w:line="240" w:lineRule="auto"/>
        <w:rPr>
          <w:rFonts w:asciiTheme="majorHAnsi" w:hAnsiTheme="majorHAnsi" w:cs="Arial"/>
        </w:rPr>
      </w:pPr>
    </w:p>
    <w:p w:rsidR="00242F18" w:rsidRPr="003D41CF" w:rsidRDefault="00242F18" w:rsidP="00242F18">
      <w:pPr>
        <w:pStyle w:val="Corpodetexto"/>
        <w:spacing w:after="0" w:line="240" w:lineRule="auto"/>
        <w:jc w:val="center"/>
        <w:rPr>
          <w:rFonts w:asciiTheme="majorHAnsi" w:hAnsiTheme="majorHAnsi" w:cs="Arial"/>
        </w:rPr>
      </w:pPr>
      <w:r w:rsidRPr="003D41CF">
        <w:rPr>
          <w:rFonts w:asciiTheme="majorHAnsi" w:hAnsiTheme="majorHAnsi" w:cs="Arial"/>
          <w:b/>
        </w:rPr>
        <w:t>MODELO DECLARAÇÃO QUE NÃO EMPREGA MENORES</w:t>
      </w:r>
    </w:p>
    <w:p w:rsidR="00242F18" w:rsidRPr="003D41CF" w:rsidRDefault="00242F18" w:rsidP="00242F18">
      <w:pPr>
        <w:pStyle w:val="Corpodetexto"/>
        <w:spacing w:after="0" w:line="240" w:lineRule="auto"/>
        <w:rPr>
          <w:rFonts w:asciiTheme="majorHAnsi" w:hAnsiTheme="majorHAnsi" w:cs="Arial"/>
        </w:rPr>
      </w:pPr>
    </w:p>
    <w:p w:rsidR="00242F18" w:rsidRPr="003D41CF" w:rsidRDefault="00242F18" w:rsidP="00242F18">
      <w:pPr>
        <w:pStyle w:val="Corpodetexto"/>
        <w:spacing w:after="0" w:line="240" w:lineRule="auto"/>
        <w:rPr>
          <w:rFonts w:asciiTheme="majorHAnsi" w:hAnsiTheme="majorHAnsi" w:cs="Arial"/>
        </w:rPr>
      </w:pPr>
    </w:p>
    <w:p w:rsidR="00242F18" w:rsidRPr="003D41CF" w:rsidRDefault="00242F18" w:rsidP="00242F18">
      <w:pPr>
        <w:pStyle w:val="Corpodetexto"/>
        <w:spacing w:after="0" w:line="240" w:lineRule="auto"/>
        <w:rPr>
          <w:rFonts w:asciiTheme="majorHAnsi" w:hAnsiTheme="majorHAnsi" w:cs="Arial"/>
        </w:rPr>
      </w:pPr>
    </w:p>
    <w:p w:rsidR="00242F18" w:rsidRPr="003D41CF" w:rsidRDefault="00242F18" w:rsidP="00242F18">
      <w:pPr>
        <w:pStyle w:val="Textoembloco4"/>
        <w:spacing w:before="0" w:after="0"/>
        <w:ind w:left="0" w:right="0"/>
        <w:rPr>
          <w:rFonts w:asciiTheme="majorHAnsi" w:hAnsiTheme="majorHAnsi"/>
          <w:b w:val="0"/>
          <w:bCs w:val="0"/>
          <w:szCs w:val="24"/>
        </w:rPr>
      </w:pPr>
      <w:proofErr w:type="gramStart"/>
      <w:r w:rsidRPr="003D41CF">
        <w:rPr>
          <w:rFonts w:asciiTheme="majorHAnsi" w:hAnsiTheme="majorHAnsi"/>
          <w:b w:val="0"/>
          <w:bCs w:val="0"/>
          <w:szCs w:val="24"/>
        </w:rPr>
        <w:t>.................................</w:t>
      </w:r>
      <w:proofErr w:type="gramEnd"/>
      <w:r w:rsidRPr="003D41CF">
        <w:rPr>
          <w:rFonts w:asciiTheme="majorHAnsi" w:hAnsiTheme="majorHAnsi"/>
          <w:b w:val="0"/>
          <w:bCs w:val="0"/>
          <w:szCs w:val="24"/>
        </w:rPr>
        <w:t xml:space="preserve">, inscrito no CNPJ nº..................., por intermédio de seu representante legal o(a) Sr(a)...................................., portador(a) da Carteira de Identidade nº............................ </w:t>
      </w:r>
      <w:proofErr w:type="gramStart"/>
      <w:r w:rsidRPr="003D41CF">
        <w:rPr>
          <w:rFonts w:asciiTheme="majorHAnsi" w:hAnsiTheme="majorHAnsi"/>
          <w:b w:val="0"/>
          <w:bCs w:val="0"/>
          <w:szCs w:val="24"/>
        </w:rPr>
        <w:t>e</w:t>
      </w:r>
      <w:proofErr w:type="gramEnd"/>
      <w:r w:rsidRPr="003D41CF">
        <w:rPr>
          <w:rFonts w:asciiTheme="majorHAnsi" w:hAnsiTheme="majorHAnsi"/>
          <w:b w:val="0"/>
          <w:bCs w:val="0"/>
          <w:szCs w:val="24"/>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242F18" w:rsidRPr="003D41CF" w:rsidRDefault="00242F18" w:rsidP="00242F18">
      <w:pPr>
        <w:pStyle w:val="Textoembloco4"/>
        <w:spacing w:before="0" w:after="0"/>
        <w:ind w:left="0" w:right="0"/>
        <w:rPr>
          <w:rFonts w:asciiTheme="majorHAnsi" w:hAnsiTheme="majorHAnsi"/>
          <w:b w:val="0"/>
          <w:bCs w:val="0"/>
          <w:szCs w:val="24"/>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Ressalva: emprega menor, a partir de quatorze anos, na condição de aprendiz </w:t>
      </w:r>
      <w:proofErr w:type="gramStart"/>
      <w:r w:rsidRPr="003D41CF">
        <w:rPr>
          <w:rFonts w:asciiTheme="majorHAnsi" w:hAnsiTheme="majorHAnsi" w:cs="Arial"/>
        </w:rPr>
        <w:t xml:space="preserve">(   </w:t>
      </w:r>
      <w:proofErr w:type="gramEnd"/>
      <w:r w:rsidRPr="003D41CF">
        <w:rPr>
          <w:rFonts w:asciiTheme="majorHAnsi" w:hAnsiTheme="majorHAnsi" w:cs="Arial"/>
        </w:rPr>
        <w:t>).</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rPr>
          <w:rFonts w:asciiTheme="majorHAnsi" w:hAnsiTheme="majorHAnsi" w:cs="Arial"/>
        </w:rPr>
      </w:pPr>
      <w:proofErr w:type="gramStart"/>
      <w:r w:rsidRPr="003D41CF">
        <w:rPr>
          <w:rFonts w:asciiTheme="majorHAnsi" w:hAnsiTheme="majorHAnsi" w:cs="Arial"/>
        </w:rPr>
        <w:t>............................................</w:t>
      </w:r>
      <w:proofErr w:type="gramEnd"/>
    </w:p>
    <w:p w:rsidR="00242F18" w:rsidRPr="003D41CF" w:rsidRDefault="00242F18" w:rsidP="00242F18">
      <w:pPr>
        <w:rPr>
          <w:rFonts w:asciiTheme="majorHAnsi" w:hAnsiTheme="majorHAnsi" w:cs="Arial"/>
        </w:rPr>
      </w:pPr>
      <w:r w:rsidRPr="003D41CF">
        <w:rPr>
          <w:rFonts w:asciiTheme="majorHAnsi" w:hAnsiTheme="majorHAnsi" w:cs="Arial"/>
        </w:rPr>
        <w:t>(data)</w:t>
      </w:r>
    </w:p>
    <w:p w:rsidR="00242F18" w:rsidRPr="003D41CF" w:rsidRDefault="00242F18" w:rsidP="00242F18">
      <w:pPr>
        <w:rPr>
          <w:rFonts w:asciiTheme="majorHAnsi" w:hAnsiTheme="majorHAnsi" w:cs="Arial"/>
        </w:rPr>
      </w:pPr>
    </w:p>
    <w:p w:rsidR="00242F18" w:rsidRPr="003D41CF" w:rsidRDefault="00242F18" w:rsidP="00242F18">
      <w:pPr>
        <w:rPr>
          <w:rFonts w:asciiTheme="majorHAnsi" w:hAnsiTheme="majorHAnsi" w:cs="Arial"/>
        </w:rPr>
      </w:pPr>
    </w:p>
    <w:p w:rsidR="00242F18" w:rsidRPr="003D41CF" w:rsidRDefault="00242F18" w:rsidP="00242F18">
      <w:pPr>
        <w:rPr>
          <w:rFonts w:asciiTheme="majorHAnsi" w:hAnsiTheme="majorHAnsi" w:cs="Arial"/>
        </w:rPr>
      </w:pPr>
      <w:proofErr w:type="gramStart"/>
      <w:r w:rsidRPr="003D41CF">
        <w:rPr>
          <w:rFonts w:asciiTheme="majorHAnsi" w:hAnsiTheme="majorHAnsi" w:cs="Arial"/>
        </w:rPr>
        <w:t>............................................................</w:t>
      </w:r>
      <w:proofErr w:type="gramEnd"/>
    </w:p>
    <w:p w:rsidR="00242F18" w:rsidRPr="003D41CF" w:rsidRDefault="00242F18" w:rsidP="00242F18">
      <w:pPr>
        <w:rPr>
          <w:rFonts w:asciiTheme="majorHAnsi" w:hAnsiTheme="majorHAnsi" w:cs="Arial"/>
        </w:rPr>
      </w:pPr>
      <w:r w:rsidRPr="003D41CF">
        <w:rPr>
          <w:rFonts w:asciiTheme="majorHAnsi" w:hAnsiTheme="majorHAnsi" w:cs="Arial"/>
        </w:rPr>
        <w:t>(representante legal)</w:t>
      </w:r>
    </w:p>
    <w:p w:rsidR="00242F18" w:rsidRPr="003D41CF" w:rsidRDefault="00242F18" w:rsidP="00242F18">
      <w:pPr>
        <w:pStyle w:val="Resumo"/>
        <w:spacing w:after="0"/>
        <w:ind w:firstLine="0"/>
        <w:jc w:val="both"/>
        <w:rPr>
          <w:rFonts w:asciiTheme="majorHAnsi" w:hAnsiTheme="majorHAnsi"/>
          <w:color w:val="00000A"/>
        </w:rPr>
      </w:pPr>
    </w:p>
    <w:p w:rsidR="00BD34AE" w:rsidRPr="003D41CF" w:rsidRDefault="00BD34AE">
      <w:pPr>
        <w:rPr>
          <w:rFonts w:asciiTheme="majorHAnsi" w:hAnsiTheme="majorHAnsi" w:cs="Arial"/>
          <w:color w:val="000000"/>
          <w:kern w:val="1"/>
          <w:lang w:eastAsia="ar-SA"/>
        </w:rPr>
      </w:pPr>
      <w:r w:rsidRPr="003D41CF">
        <w:rPr>
          <w:rFonts w:asciiTheme="majorHAnsi" w:hAnsiTheme="majorHAnsi"/>
        </w:rPr>
        <w:br w:type="page"/>
      </w:r>
    </w:p>
    <w:p w:rsidR="00FC4021" w:rsidRPr="003D41CF" w:rsidRDefault="00FC4021" w:rsidP="00FC4021">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FC4021">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BD34AE">
      <w:pPr>
        <w:pStyle w:val="Resumo"/>
        <w:spacing w:after="0"/>
        <w:ind w:firstLine="0"/>
        <w:jc w:val="both"/>
        <w:rPr>
          <w:rFonts w:asciiTheme="majorHAnsi" w:hAnsiTheme="majorHAnsi"/>
          <w:b/>
          <w:color w:val="00000A"/>
        </w:rPr>
      </w:pPr>
    </w:p>
    <w:p w:rsidR="00BD34AE" w:rsidRPr="003D41CF" w:rsidRDefault="00BD34AE" w:rsidP="00BD34AE">
      <w:pPr>
        <w:pStyle w:val="Resumo"/>
        <w:spacing w:after="0"/>
        <w:ind w:firstLine="0"/>
        <w:jc w:val="both"/>
        <w:rPr>
          <w:rFonts w:asciiTheme="majorHAnsi" w:hAnsiTheme="majorHAnsi"/>
        </w:rPr>
      </w:pPr>
      <w:r w:rsidRPr="003D41CF">
        <w:rPr>
          <w:rFonts w:asciiTheme="majorHAnsi" w:hAnsiTheme="majorHAnsi"/>
          <w:b/>
          <w:color w:val="00000A"/>
        </w:rPr>
        <w:t xml:space="preserve">ANEXO VII </w:t>
      </w:r>
    </w:p>
    <w:p w:rsidR="00BD34AE" w:rsidRPr="003D41CF" w:rsidRDefault="00BD34AE" w:rsidP="00242F18">
      <w:pPr>
        <w:pStyle w:val="Resumo"/>
        <w:spacing w:after="0"/>
        <w:ind w:firstLine="0"/>
        <w:jc w:val="both"/>
        <w:rPr>
          <w:rFonts w:asciiTheme="majorHAnsi" w:hAnsiTheme="majorHAnsi"/>
        </w:rPr>
      </w:pPr>
    </w:p>
    <w:p w:rsidR="00BD34AE" w:rsidRPr="003D41CF" w:rsidRDefault="00BD34AE" w:rsidP="00242F18">
      <w:pPr>
        <w:pStyle w:val="Resumo"/>
        <w:spacing w:after="0"/>
        <w:ind w:firstLine="0"/>
        <w:jc w:val="both"/>
        <w:rPr>
          <w:rFonts w:asciiTheme="majorHAnsi" w:hAnsiTheme="majorHAnsi"/>
        </w:rPr>
      </w:pPr>
    </w:p>
    <w:p w:rsidR="00242F18" w:rsidRPr="003D41CF" w:rsidRDefault="00242F18" w:rsidP="00242F18">
      <w:pPr>
        <w:jc w:val="both"/>
        <w:rPr>
          <w:rFonts w:asciiTheme="majorHAnsi" w:hAnsiTheme="majorHAnsi" w:cs="Arial"/>
        </w:rPr>
      </w:pPr>
      <w:r w:rsidRPr="003D41CF">
        <w:rPr>
          <w:rFonts w:asciiTheme="majorHAnsi" w:hAnsiTheme="majorHAnsi" w:cs="Arial"/>
          <w:b/>
          <w:bCs/>
        </w:rPr>
        <w:t>MODELO DE DECLARAÇÃO DE QUE CONCORDA COM OS TERMOS DO EDITAL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________________________, CNPJ ________________, sediada ___________________________, por intermédio de seu representante legal, infra-assinado, e para os fins do Pregão nº </w:t>
      </w:r>
      <w:r w:rsidR="00235704">
        <w:rPr>
          <w:rFonts w:asciiTheme="majorHAnsi" w:hAnsiTheme="majorHAnsi" w:cs="Arial"/>
        </w:rPr>
        <w:t>004</w:t>
      </w:r>
      <w:r w:rsidRPr="003D41CF">
        <w:rPr>
          <w:rFonts w:asciiTheme="majorHAnsi" w:hAnsiTheme="majorHAnsi" w:cs="Arial"/>
        </w:rPr>
        <w:t>/</w:t>
      </w:r>
      <w:r w:rsidR="003D41CF">
        <w:rPr>
          <w:rFonts w:asciiTheme="majorHAnsi" w:hAnsiTheme="majorHAnsi" w:cs="Arial"/>
        </w:rPr>
        <w:t>2022</w:t>
      </w:r>
      <w:r w:rsidRPr="003D41CF">
        <w:rPr>
          <w:rFonts w:asciiTheme="majorHAnsi" w:hAnsiTheme="majorHAnsi" w:cs="Arial"/>
        </w:rPr>
        <w:t>, DECLARA expressamente que concorda com todos os termos estabelecidos neste Edital.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______________________, ______ de ___________ de</w:t>
      </w:r>
      <w:r w:rsidR="003D41CF">
        <w:rPr>
          <w:rFonts w:asciiTheme="majorHAnsi" w:hAnsiTheme="majorHAnsi" w:cs="Arial"/>
        </w:rPr>
        <w:t>2022</w:t>
      </w:r>
      <w:r w:rsidRPr="003D41CF">
        <w:rPr>
          <w:rFonts w:asciiTheme="majorHAnsi" w:hAnsiTheme="majorHAnsi" w:cs="Arial"/>
        </w:rPr>
        <w:t>.</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pStyle w:val="TextoBoletim"/>
        <w:spacing w:after="0"/>
        <w:ind w:firstLine="0"/>
        <w:rPr>
          <w:rFonts w:asciiTheme="majorHAnsi" w:hAnsiTheme="majorHAnsi"/>
          <w:b w:val="0"/>
          <w:szCs w:val="24"/>
        </w:rPr>
      </w:pPr>
      <w:r w:rsidRPr="003D41CF">
        <w:rPr>
          <w:rFonts w:asciiTheme="majorHAnsi" w:hAnsiTheme="majorHAnsi"/>
          <w:b w:val="0"/>
          <w:szCs w:val="24"/>
        </w:rPr>
        <w:t>_______________________________</w:t>
      </w:r>
    </w:p>
    <w:p w:rsidR="00242F18" w:rsidRPr="003D41CF" w:rsidRDefault="00242F18" w:rsidP="00242F18">
      <w:pPr>
        <w:pStyle w:val="TextoBoletim"/>
        <w:spacing w:after="0"/>
        <w:ind w:firstLine="0"/>
        <w:rPr>
          <w:rFonts w:asciiTheme="majorHAnsi" w:hAnsiTheme="majorHAnsi"/>
          <w:szCs w:val="24"/>
        </w:rPr>
      </w:pPr>
      <w:r w:rsidRPr="003D41CF">
        <w:rPr>
          <w:rFonts w:asciiTheme="majorHAnsi" w:hAnsiTheme="majorHAnsi"/>
          <w:b w:val="0"/>
          <w:szCs w:val="24"/>
        </w:rPr>
        <w:t>Assinatura do Representante Legal da Licitante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Nome: _______________________________________</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Nº Cédula de Identidade: _________________________</w:t>
      </w:r>
    </w:p>
    <w:p w:rsidR="00242F18" w:rsidRPr="003D41CF" w:rsidRDefault="00242F18" w:rsidP="00242F18">
      <w:pPr>
        <w:jc w:val="both"/>
        <w:rPr>
          <w:rFonts w:asciiTheme="majorHAnsi" w:hAnsiTheme="majorHAnsi" w:cs="Arial"/>
        </w:rPr>
      </w:pPr>
    </w:p>
    <w:p w:rsidR="00242F18" w:rsidRPr="003D41CF" w:rsidRDefault="00242F18" w:rsidP="00242F18">
      <w:pPr>
        <w:pStyle w:val="TextoBoletim"/>
        <w:spacing w:after="0"/>
        <w:ind w:firstLine="0"/>
        <w:rPr>
          <w:rFonts w:asciiTheme="majorHAnsi" w:hAnsiTheme="majorHAnsi"/>
          <w:b w:val="0"/>
          <w:szCs w:val="24"/>
        </w:rPr>
      </w:pPr>
    </w:p>
    <w:p w:rsidR="00AC5DF1" w:rsidRPr="003D41CF" w:rsidRDefault="00AC5DF1">
      <w:pPr>
        <w:rPr>
          <w:rFonts w:asciiTheme="majorHAnsi" w:hAnsiTheme="majorHAnsi" w:cs="Arial"/>
          <w:b/>
          <w:color w:val="auto"/>
          <w:kern w:val="1"/>
          <w:lang w:eastAsia="ar-SA"/>
        </w:rPr>
      </w:pPr>
      <w:r w:rsidRPr="003D41CF">
        <w:rPr>
          <w:rFonts w:asciiTheme="majorHAnsi" w:hAnsiTheme="majorHAnsi"/>
        </w:rPr>
        <w:br w:type="page"/>
      </w:r>
    </w:p>
    <w:p w:rsidR="00FC4021" w:rsidRPr="003D41CF" w:rsidRDefault="00FC4021" w:rsidP="00FC4021">
      <w:pPr>
        <w:pStyle w:val="Ttulo2"/>
        <w:pageBreakBefore/>
        <w:tabs>
          <w:tab w:val="clear" w:pos="0"/>
        </w:tabs>
        <w:spacing w:before="0" w:after="0"/>
        <w:ind w:left="0" w:firstLine="0"/>
        <w:jc w:val="both"/>
        <w:rPr>
          <w:rFonts w:asciiTheme="majorHAnsi" w:hAnsiTheme="majorHAnsi"/>
          <w:i w:val="0"/>
          <w:iCs w:val="0"/>
          <w:sz w:val="24"/>
          <w:szCs w:val="24"/>
        </w:rPr>
      </w:pPr>
      <w:r w:rsidRPr="003D41CF">
        <w:rPr>
          <w:rFonts w:asciiTheme="majorHAnsi" w:hAnsiTheme="majorHAnsi"/>
          <w:i w:val="0"/>
          <w:iCs w:val="0"/>
          <w:sz w:val="24"/>
          <w:szCs w:val="24"/>
        </w:rPr>
        <w:t xml:space="preserve">PROCESSO LICITATÓRIO Nº </w:t>
      </w:r>
      <w:r w:rsidR="00235704">
        <w:rPr>
          <w:rFonts w:asciiTheme="majorHAnsi" w:hAnsiTheme="majorHAnsi"/>
          <w:i w:val="0"/>
          <w:iCs w:val="0"/>
          <w:sz w:val="24"/>
          <w:szCs w:val="24"/>
        </w:rPr>
        <w:t>021</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FC4021" w:rsidRPr="003D41CF" w:rsidRDefault="00FC4021" w:rsidP="00FC4021">
      <w:pPr>
        <w:pStyle w:val="Ttulo2"/>
        <w:tabs>
          <w:tab w:val="clear" w:pos="0"/>
        </w:tabs>
        <w:spacing w:before="0" w:after="0"/>
        <w:ind w:left="0" w:firstLine="0"/>
        <w:jc w:val="both"/>
        <w:rPr>
          <w:rFonts w:asciiTheme="majorHAnsi" w:hAnsiTheme="majorHAnsi"/>
          <w:sz w:val="24"/>
          <w:szCs w:val="24"/>
          <w:shd w:val="clear" w:color="auto" w:fill="FFFF00"/>
        </w:rPr>
      </w:pPr>
      <w:r w:rsidRPr="003D41CF">
        <w:rPr>
          <w:rFonts w:asciiTheme="majorHAnsi" w:hAnsiTheme="majorHAnsi"/>
          <w:i w:val="0"/>
          <w:iCs w:val="0"/>
          <w:sz w:val="24"/>
          <w:szCs w:val="24"/>
        </w:rPr>
        <w:t xml:space="preserve">PREGÃO PRESENCIAL Nº </w:t>
      </w:r>
      <w:r w:rsidR="00235704">
        <w:rPr>
          <w:rFonts w:asciiTheme="majorHAnsi" w:hAnsiTheme="majorHAnsi"/>
          <w:i w:val="0"/>
          <w:iCs w:val="0"/>
          <w:sz w:val="24"/>
          <w:szCs w:val="24"/>
        </w:rPr>
        <w:t>004</w:t>
      </w:r>
      <w:r w:rsidR="00797CD6" w:rsidRPr="003D41CF">
        <w:rPr>
          <w:rFonts w:asciiTheme="majorHAnsi" w:hAnsiTheme="majorHAnsi"/>
          <w:i w:val="0"/>
          <w:iCs w:val="0"/>
          <w:sz w:val="24"/>
          <w:szCs w:val="24"/>
        </w:rPr>
        <w:t>/</w:t>
      </w:r>
      <w:r w:rsidR="003D41CF">
        <w:rPr>
          <w:rFonts w:asciiTheme="majorHAnsi" w:hAnsiTheme="majorHAnsi"/>
          <w:i w:val="0"/>
          <w:iCs w:val="0"/>
          <w:sz w:val="24"/>
          <w:szCs w:val="24"/>
        </w:rPr>
        <w:t>2022</w:t>
      </w:r>
    </w:p>
    <w:p w:rsidR="00AC5DF1" w:rsidRPr="003D41CF" w:rsidRDefault="00AC5DF1" w:rsidP="00AC5DF1">
      <w:pPr>
        <w:pStyle w:val="Resumo"/>
        <w:spacing w:after="0"/>
        <w:ind w:firstLine="0"/>
        <w:jc w:val="both"/>
        <w:rPr>
          <w:rFonts w:asciiTheme="majorHAnsi" w:hAnsiTheme="majorHAnsi"/>
          <w:b/>
          <w:color w:val="00000A"/>
        </w:rPr>
      </w:pPr>
    </w:p>
    <w:p w:rsidR="00AC5DF1" w:rsidRPr="003D41CF" w:rsidRDefault="00AC5DF1" w:rsidP="00AC5DF1">
      <w:pPr>
        <w:pStyle w:val="Resumo"/>
        <w:spacing w:after="0"/>
        <w:ind w:firstLine="0"/>
        <w:jc w:val="both"/>
        <w:rPr>
          <w:rFonts w:asciiTheme="majorHAnsi" w:hAnsiTheme="majorHAnsi"/>
          <w:b/>
        </w:rPr>
      </w:pPr>
      <w:r w:rsidRPr="003D41CF">
        <w:rPr>
          <w:rFonts w:asciiTheme="majorHAnsi" w:hAnsiTheme="majorHAnsi"/>
          <w:b/>
        </w:rPr>
        <w:t xml:space="preserve">ANEXO VIII </w:t>
      </w:r>
    </w:p>
    <w:p w:rsidR="00AC5DF1" w:rsidRPr="003D41CF" w:rsidRDefault="00AC5DF1" w:rsidP="00242F18">
      <w:pPr>
        <w:pStyle w:val="TextoBoletim"/>
        <w:spacing w:after="0"/>
        <w:ind w:firstLine="0"/>
        <w:rPr>
          <w:rFonts w:asciiTheme="majorHAnsi" w:hAnsiTheme="majorHAnsi"/>
          <w:szCs w:val="24"/>
        </w:rPr>
      </w:pPr>
    </w:p>
    <w:p w:rsidR="00AC5DF1" w:rsidRPr="003D41CF" w:rsidRDefault="00AC5DF1" w:rsidP="00242F18">
      <w:pPr>
        <w:pStyle w:val="TextoBoletim"/>
        <w:spacing w:after="0"/>
        <w:ind w:firstLine="0"/>
        <w:rPr>
          <w:rFonts w:asciiTheme="majorHAnsi" w:hAnsiTheme="majorHAnsi"/>
          <w:szCs w:val="24"/>
        </w:rPr>
      </w:pPr>
    </w:p>
    <w:p w:rsidR="00242F18" w:rsidRPr="003D41CF" w:rsidRDefault="00242F18" w:rsidP="00242F18">
      <w:pPr>
        <w:pStyle w:val="Ttulo8"/>
        <w:spacing w:before="0" w:after="0"/>
        <w:jc w:val="center"/>
        <w:rPr>
          <w:rFonts w:asciiTheme="majorHAnsi" w:hAnsiTheme="majorHAnsi" w:cs="Arial"/>
        </w:rPr>
      </w:pPr>
      <w:r w:rsidRPr="003D41CF">
        <w:rPr>
          <w:rFonts w:asciiTheme="majorHAnsi" w:hAnsiTheme="majorHAnsi" w:cs="Arial"/>
          <w:b/>
          <w:i w:val="0"/>
        </w:rPr>
        <w:t>MINUTA DO CONTRATO</w:t>
      </w:r>
    </w:p>
    <w:p w:rsidR="00242F18" w:rsidRPr="003D41CF" w:rsidRDefault="00242F18" w:rsidP="00242F18">
      <w:pPr>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Pelo presente instrumento particular, </w:t>
      </w:r>
      <w:r w:rsidR="009F7441" w:rsidRPr="009F7441">
        <w:rPr>
          <w:rFonts w:asciiTheme="majorHAnsi" w:hAnsiTheme="majorHAnsi" w:cs="Arial"/>
          <w:b/>
        </w:rPr>
        <w:t>A CÂMARA MUNICIPAL</w:t>
      </w:r>
      <w:r w:rsidR="009F7441" w:rsidRPr="003D41CF">
        <w:rPr>
          <w:rFonts w:asciiTheme="majorHAnsi" w:hAnsiTheme="majorHAnsi" w:cs="Arial"/>
          <w:b/>
          <w:bCs/>
        </w:rPr>
        <w:t xml:space="preserve"> </w:t>
      </w:r>
      <w:r w:rsidRPr="003D41CF">
        <w:rPr>
          <w:rFonts w:asciiTheme="majorHAnsi" w:hAnsiTheme="majorHAnsi" w:cs="Arial"/>
          <w:b/>
          <w:bCs/>
        </w:rPr>
        <w:t xml:space="preserve">DE </w:t>
      </w:r>
      <w:r w:rsidR="003D41CF">
        <w:rPr>
          <w:rFonts w:asciiTheme="majorHAnsi" w:hAnsiTheme="majorHAnsi" w:cs="Arial"/>
          <w:b/>
          <w:bCs/>
        </w:rPr>
        <w:t>SÃO GONÇALO DO PARÁ</w:t>
      </w:r>
      <w:r w:rsidRPr="003D41CF">
        <w:rPr>
          <w:rFonts w:asciiTheme="majorHAnsi" w:hAnsiTheme="majorHAnsi" w:cs="Arial"/>
          <w:b/>
          <w:bCs/>
        </w:rPr>
        <w:t>/MG</w:t>
      </w:r>
      <w:r w:rsidRPr="003D41CF">
        <w:rPr>
          <w:rFonts w:asciiTheme="majorHAnsi" w:hAnsiTheme="majorHAnsi" w:cs="Arial"/>
        </w:rPr>
        <w:t xml:space="preserve">, inscrito no CNPJ/MF sob o nº. 18.313.874/0001-64, com sede administrativa na Praça Santo Antônio, nº 190, </w:t>
      </w:r>
      <w:proofErr w:type="spellStart"/>
      <w:proofErr w:type="gramStart"/>
      <w:r w:rsidRPr="003D41CF">
        <w:rPr>
          <w:rFonts w:asciiTheme="majorHAnsi" w:hAnsiTheme="majorHAnsi" w:cs="Arial"/>
        </w:rPr>
        <w:t>Cep</w:t>
      </w:r>
      <w:proofErr w:type="spellEnd"/>
      <w:proofErr w:type="gramEnd"/>
      <w:r w:rsidRPr="003D41CF">
        <w:rPr>
          <w:rFonts w:asciiTheme="majorHAnsi" w:hAnsiTheme="majorHAnsi" w:cs="Arial"/>
        </w:rPr>
        <w:t>: 35.667-000, Centro, neste município, neste ato representado por seu Pre</w:t>
      </w:r>
      <w:r w:rsidR="009F7441">
        <w:rPr>
          <w:rFonts w:asciiTheme="majorHAnsi" w:hAnsiTheme="majorHAnsi" w:cs="Arial"/>
        </w:rPr>
        <w:t>sidente</w:t>
      </w:r>
      <w:r w:rsidRPr="003D41CF">
        <w:rPr>
          <w:rFonts w:asciiTheme="majorHAnsi" w:hAnsiTheme="majorHAnsi" w:cs="Arial"/>
        </w:rPr>
        <w:t xml:space="preserve">, o Sr. </w:t>
      </w:r>
      <w:r w:rsidR="009F7441">
        <w:rPr>
          <w:rFonts w:asciiTheme="majorHAnsi" w:hAnsiTheme="majorHAnsi" w:cs="Arial"/>
        </w:rPr>
        <w:t>________________________</w:t>
      </w:r>
      <w:r w:rsidRPr="003D41CF">
        <w:rPr>
          <w:rFonts w:asciiTheme="majorHAnsi" w:hAnsiTheme="majorHAnsi" w:cs="Arial"/>
        </w:rPr>
        <w:t xml:space="preserve">, inscrito no CPF sob o nº </w:t>
      </w:r>
      <w:r w:rsidR="009F7441">
        <w:rPr>
          <w:rFonts w:asciiTheme="majorHAnsi" w:hAnsiTheme="majorHAnsi" w:cs="Arial"/>
        </w:rPr>
        <w:t>________________________</w:t>
      </w:r>
      <w:r w:rsidRPr="003D41CF">
        <w:rPr>
          <w:rFonts w:asciiTheme="majorHAnsi" w:hAnsiTheme="majorHAnsi" w:cs="Arial"/>
        </w:rPr>
        <w:t xml:space="preserve">, de ora em diante denominado </w:t>
      </w:r>
      <w:r w:rsidRPr="003D41CF">
        <w:rPr>
          <w:rFonts w:asciiTheme="majorHAnsi" w:hAnsiTheme="majorHAnsi" w:cs="Arial"/>
          <w:b/>
          <w:bCs/>
        </w:rPr>
        <w:t>CONTRATANTE</w:t>
      </w:r>
      <w:r w:rsidRPr="003D41CF">
        <w:rPr>
          <w:rFonts w:asciiTheme="majorHAnsi" w:hAnsiTheme="majorHAnsi" w:cs="Arial"/>
        </w:rPr>
        <w:t xml:space="preserve">, e de outro lado ___________________________________ (qualificar), neste ato representado por ...................................., inscrito no CPF sob o nº ........................, de ora em diante denominado simplesmente CONTRATADA, neste ato representada por _____________, resolvem firmar o presente contrato como especificado no seu objeto, em conformidade com o Processo Licitatório nº </w:t>
      </w:r>
      <w:r w:rsidR="00235704">
        <w:rPr>
          <w:rFonts w:asciiTheme="majorHAnsi" w:hAnsiTheme="majorHAnsi" w:cs="Arial"/>
        </w:rPr>
        <w:t>021</w:t>
      </w:r>
      <w:r w:rsidR="00797CD6" w:rsidRPr="003D41CF">
        <w:rPr>
          <w:rFonts w:asciiTheme="majorHAnsi" w:hAnsiTheme="majorHAnsi" w:cs="Arial"/>
        </w:rPr>
        <w:t>/</w:t>
      </w:r>
      <w:r w:rsidR="003D41CF">
        <w:rPr>
          <w:rFonts w:asciiTheme="majorHAnsi" w:hAnsiTheme="majorHAnsi" w:cs="Arial"/>
        </w:rPr>
        <w:t>2022</w:t>
      </w:r>
      <w:r w:rsidRPr="003D41CF">
        <w:rPr>
          <w:rFonts w:asciiTheme="majorHAnsi" w:hAnsiTheme="majorHAnsi" w:cs="Arial"/>
        </w:rPr>
        <w:t xml:space="preserve">, na modalidade Pregão presencial nº </w:t>
      </w:r>
      <w:r w:rsidR="00235704">
        <w:rPr>
          <w:rFonts w:asciiTheme="majorHAnsi" w:hAnsiTheme="majorHAnsi" w:cs="Arial"/>
        </w:rPr>
        <w:t>004</w:t>
      </w:r>
      <w:r w:rsidR="00797CD6" w:rsidRPr="003D41CF">
        <w:rPr>
          <w:rFonts w:asciiTheme="majorHAnsi" w:hAnsiTheme="majorHAnsi" w:cs="Arial"/>
        </w:rPr>
        <w:t>/</w:t>
      </w:r>
      <w:r w:rsidR="003D41CF">
        <w:rPr>
          <w:rFonts w:asciiTheme="majorHAnsi" w:hAnsiTheme="majorHAnsi" w:cs="Arial"/>
        </w:rPr>
        <w:t>2022</w:t>
      </w:r>
      <w:r w:rsidRPr="003D41CF">
        <w:rPr>
          <w:rFonts w:asciiTheme="majorHAnsi" w:hAnsiTheme="majorHAnsi" w:cs="Arial"/>
        </w:rPr>
        <w:t>, sob a regência das Leis Federais n.ºs 10.520/02 e 8.666/93, mediante as seguintes cláusulas e condições:</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b/>
          <w:bCs/>
        </w:rPr>
        <w:t>CLÁUSULA PRIMEIRA – DO OBJETO</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r w:rsidRPr="003D41CF">
        <w:rPr>
          <w:rFonts w:asciiTheme="majorHAnsi" w:hAnsiTheme="majorHAnsi" w:cs="Arial"/>
        </w:rPr>
        <w:t xml:space="preserve">1.1. </w:t>
      </w:r>
      <w:r w:rsidR="00280C44" w:rsidRPr="00280C44">
        <w:rPr>
          <w:rFonts w:asciiTheme="majorHAnsi" w:hAnsiTheme="majorHAnsi" w:cs="Arial"/>
          <w:b/>
          <w:i/>
        </w:rPr>
        <w:t>Contratação de Empresa Especializada para Prestação de Serviços de Cerimonial completo para Realização de Sessão Solene pa</w:t>
      </w:r>
      <w:r w:rsidR="00280C44">
        <w:rPr>
          <w:rFonts w:asciiTheme="majorHAnsi" w:hAnsiTheme="majorHAnsi" w:cs="Arial"/>
          <w:b/>
          <w:i/>
        </w:rPr>
        <w:t>ra Entrega de Honrarias do Pode</w:t>
      </w:r>
      <w:r w:rsidR="00280C44" w:rsidRPr="00280C44">
        <w:rPr>
          <w:rFonts w:asciiTheme="majorHAnsi" w:hAnsiTheme="majorHAnsi" w:cs="Arial"/>
          <w:b/>
          <w:i/>
        </w:rPr>
        <w:t xml:space="preserve"> Legislativo Municipal</w:t>
      </w:r>
      <w:r w:rsidR="00FC4021" w:rsidRPr="003D41CF">
        <w:rPr>
          <w:rFonts w:asciiTheme="majorHAnsi" w:hAnsiTheme="majorHAnsi" w:cs="Arial"/>
        </w:rPr>
        <w:t>,</w:t>
      </w:r>
      <w:r w:rsidRPr="003D41CF">
        <w:rPr>
          <w:rFonts w:asciiTheme="majorHAnsi" w:hAnsiTheme="majorHAnsi" w:cs="Arial"/>
        </w:rPr>
        <w:t xml:space="preserve"> conforme abaixo especificado:</w:t>
      </w:r>
    </w:p>
    <w:p w:rsidR="00242F18" w:rsidRPr="003D41CF" w:rsidRDefault="00242F18" w:rsidP="00242F18">
      <w:pPr>
        <w:pStyle w:val="Corpodetexto"/>
        <w:spacing w:after="0" w:line="240" w:lineRule="auto"/>
        <w:jc w:val="both"/>
        <w:rPr>
          <w:rFonts w:asciiTheme="majorHAnsi" w:hAnsiTheme="majorHAnsi" w:cs="Arial"/>
        </w:rPr>
      </w:pPr>
    </w:p>
    <w:tbl>
      <w:tblPr>
        <w:tblW w:w="94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
        <w:gridCol w:w="1340"/>
        <w:gridCol w:w="946"/>
        <w:gridCol w:w="3694"/>
        <w:gridCol w:w="1414"/>
        <w:gridCol w:w="1283"/>
      </w:tblGrid>
      <w:tr w:rsidR="009571D1" w:rsidRPr="003D41CF" w:rsidTr="008B0231">
        <w:trPr>
          <w:trHeight w:val="450"/>
        </w:trPr>
        <w:tc>
          <w:tcPr>
            <w:tcW w:w="793" w:type="dxa"/>
            <w:shd w:val="clear" w:color="auto" w:fill="808080" w:themeFill="background1" w:themeFillShade="80"/>
            <w:vAlign w:val="center"/>
          </w:tcPr>
          <w:p w:rsidR="009571D1" w:rsidRPr="003D41CF" w:rsidRDefault="009571D1" w:rsidP="008B0231">
            <w:pPr>
              <w:jc w:val="center"/>
              <w:rPr>
                <w:rFonts w:asciiTheme="majorHAnsi" w:hAnsiTheme="majorHAnsi" w:cs="Arial"/>
              </w:rPr>
            </w:pPr>
            <w:r w:rsidRPr="003D41CF">
              <w:rPr>
                <w:rFonts w:asciiTheme="majorHAnsi" w:hAnsiTheme="majorHAnsi" w:cs="Arial"/>
                <w:b/>
                <w:bCs/>
              </w:rPr>
              <w:t>ITEM</w:t>
            </w:r>
          </w:p>
        </w:tc>
        <w:tc>
          <w:tcPr>
            <w:tcW w:w="1340" w:type="dxa"/>
            <w:shd w:val="clear" w:color="auto" w:fill="808080" w:themeFill="background1" w:themeFillShade="80"/>
            <w:vAlign w:val="center"/>
          </w:tcPr>
          <w:p w:rsidR="009571D1" w:rsidRPr="003D41CF" w:rsidRDefault="009571D1" w:rsidP="008B0231">
            <w:pPr>
              <w:jc w:val="center"/>
              <w:rPr>
                <w:rFonts w:asciiTheme="majorHAnsi" w:hAnsiTheme="majorHAnsi" w:cs="Arial"/>
              </w:rPr>
            </w:pPr>
            <w:r w:rsidRPr="003D41CF">
              <w:rPr>
                <w:rFonts w:asciiTheme="majorHAnsi" w:hAnsiTheme="majorHAnsi" w:cs="Arial"/>
                <w:b/>
                <w:bCs/>
              </w:rPr>
              <w:t>QTE ESTIMADA</w:t>
            </w:r>
          </w:p>
        </w:tc>
        <w:tc>
          <w:tcPr>
            <w:tcW w:w="946" w:type="dxa"/>
            <w:shd w:val="clear" w:color="auto" w:fill="808080" w:themeFill="background1" w:themeFillShade="80"/>
            <w:vAlign w:val="center"/>
          </w:tcPr>
          <w:p w:rsidR="009571D1" w:rsidRPr="003D41CF" w:rsidRDefault="009571D1" w:rsidP="008B0231">
            <w:pPr>
              <w:jc w:val="center"/>
              <w:rPr>
                <w:rFonts w:asciiTheme="majorHAnsi" w:hAnsiTheme="majorHAnsi" w:cs="Arial"/>
              </w:rPr>
            </w:pPr>
            <w:r w:rsidRPr="003D41CF">
              <w:rPr>
                <w:rFonts w:asciiTheme="majorHAnsi" w:hAnsiTheme="majorHAnsi" w:cs="Arial"/>
                <w:b/>
                <w:bCs/>
              </w:rPr>
              <w:t>U.N</w:t>
            </w:r>
          </w:p>
        </w:tc>
        <w:tc>
          <w:tcPr>
            <w:tcW w:w="3694" w:type="dxa"/>
            <w:shd w:val="clear" w:color="auto" w:fill="808080" w:themeFill="background1" w:themeFillShade="80"/>
            <w:vAlign w:val="center"/>
          </w:tcPr>
          <w:p w:rsidR="009571D1" w:rsidRPr="003D41CF" w:rsidRDefault="009571D1" w:rsidP="008B0231">
            <w:pPr>
              <w:jc w:val="center"/>
              <w:rPr>
                <w:rFonts w:asciiTheme="majorHAnsi" w:hAnsiTheme="majorHAnsi" w:cs="Arial"/>
              </w:rPr>
            </w:pPr>
            <w:r w:rsidRPr="003D41CF">
              <w:rPr>
                <w:rFonts w:asciiTheme="majorHAnsi" w:hAnsiTheme="majorHAnsi" w:cs="Arial"/>
                <w:b/>
                <w:bCs/>
              </w:rPr>
              <w:t>DESCRIÇÃO DO OBJETO</w:t>
            </w:r>
          </w:p>
        </w:tc>
        <w:tc>
          <w:tcPr>
            <w:tcW w:w="1414" w:type="dxa"/>
            <w:shd w:val="clear" w:color="auto" w:fill="808080" w:themeFill="background1" w:themeFillShade="80"/>
            <w:vAlign w:val="center"/>
          </w:tcPr>
          <w:p w:rsidR="009571D1" w:rsidRPr="003D41CF" w:rsidRDefault="009571D1" w:rsidP="008B0231">
            <w:pPr>
              <w:jc w:val="center"/>
              <w:rPr>
                <w:rFonts w:asciiTheme="majorHAnsi" w:hAnsiTheme="majorHAnsi" w:cs="Arial"/>
              </w:rPr>
            </w:pPr>
            <w:r w:rsidRPr="003D41CF">
              <w:rPr>
                <w:rFonts w:asciiTheme="majorHAnsi" w:hAnsiTheme="majorHAnsi" w:cs="Arial"/>
                <w:b/>
                <w:bCs/>
              </w:rPr>
              <w:t>VALOR UNITÁRIO</w:t>
            </w:r>
          </w:p>
        </w:tc>
        <w:tc>
          <w:tcPr>
            <w:tcW w:w="1283" w:type="dxa"/>
            <w:shd w:val="clear" w:color="auto" w:fill="808080" w:themeFill="background1" w:themeFillShade="80"/>
          </w:tcPr>
          <w:p w:rsidR="009571D1" w:rsidRPr="003D41CF" w:rsidRDefault="009571D1" w:rsidP="008B0231">
            <w:pPr>
              <w:jc w:val="center"/>
              <w:rPr>
                <w:rFonts w:asciiTheme="majorHAnsi" w:hAnsiTheme="majorHAnsi" w:cs="Arial"/>
                <w:b/>
                <w:bCs/>
              </w:rPr>
            </w:pPr>
            <w:r w:rsidRPr="003D41CF">
              <w:rPr>
                <w:rFonts w:asciiTheme="majorHAnsi" w:hAnsiTheme="majorHAnsi" w:cs="Arial"/>
                <w:b/>
                <w:bCs/>
              </w:rPr>
              <w:t>VALOR TOTAL</w:t>
            </w:r>
          </w:p>
        </w:tc>
      </w:tr>
      <w:tr w:rsidR="00280C44" w:rsidRPr="003D41CF" w:rsidTr="003D41CF">
        <w:trPr>
          <w:trHeight w:val="438"/>
        </w:trPr>
        <w:tc>
          <w:tcPr>
            <w:tcW w:w="793" w:type="dxa"/>
            <w:shd w:val="clear" w:color="auto" w:fill="FFFFFF"/>
            <w:vAlign w:val="center"/>
          </w:tcPr>
          <w:p w:rsidR="00280C44" w:rsidRPr="003D41CF" w:rsidRDefault="00280C44" w:rsidP="003D41CF">
            <w:pPr>
              <w:pStyle w:val="Corpodetexto"/>
              <w:snapToGrid w:val="0"/>
              <w:spacing w:after="0" w:line="240" w:lineRule="auto"/>
              <w:jc w:val="center"/>
              <w:rPr>
                <w:rFonts w:asciiTheme="majorHAnsi" w:hAnsiTheme="majorHAnsi" w:cs="Arial"/>
              </w:rPr>
            </w:pPr>
            <w:r>
              <w:rPr>
                <w:rFonts w:asciiTheme="majorHAnsi" w:hAnsiTheme="majorHAnsi" w:cs="Arial"/>
              </w:rPr>
              <w:t>01</w:t>
            </w:r>
          </w:p>
        </w:tc>
        <w:tc>
          <w:tcPr>
            <w:tcW w:w="1340" w:type="dxa"/>
            <w:shd w:val="clear" w:color="auto" w:fill="FFFFFF"/>
            <w:vAlign w:val="center"/>
          </w:tcPr>
          <w:p w:rsidR="00280C44" w:rsidRPr="003D41CF" w:rsidRDefault="00280C44" w:rsidP="003D41CF">
            <w:pPr>
              <w:jc w:val="center"/>
              <w:rPr>
                <w:rFonts w:asciiTheme="majorHAnsi" w:hAnsiTheme="majorHAnsi" w:cs="Arial"/>
                <w:bCs/>
                <w:iCs/>
              </w:rPr>
            </w:pPr>
            <w:r>
              <w:rPr>
                <w:rFonts w:asciiTheme="majorHAnsi" w:hAnsiTheme="majorHAnsi" w:cs="Arial"/>
                <w:bCs/>
                <w:iCs/>
              </w:rPr>
              <w:t>01</w:t>
            </w:r>
          </w:p>
        </w:tc>
        <w:tc>
          <w:tcPr>
            <w:tcW w:w="946" w:type="dxa"/>
            <w:shd w:val="clear" w:color="auto" w:fill="FFFFFF"/>
            <w:vAlign w:val="center"/>
          </w:tcPr>
          <w:p w:rsidR="00280C44" w:rsidRPr="003D41CF" w:rsidRDefault="00280C44" w:rsidP="003D41CF">
            <w:pPr>
              <w:jc w:val="center"/>
              <w:rPr>
                <w:rFonts w:asciiTheme="majorHAnsi" w:hAnsiTheme="majorHAnsi" w:cs="Arial"/>
                <w:color w:val="000000"/>
              </w:rPr>
            </w:pPr>
            <w:r>
              <w:rPr>
                <w:rFonts w:asciiTheme="majorHAnsi" w:hAnsiTheme="majorHAnsi" w:cs="Arial"/>
                <w:color w:val="000000"/>
              </w:rPr>
              <w:t>Serviço</w:t>
            </w:r>
          </w:p>
        </w:tc>
        <w:tc>
          <w:tcPr>
            <w:tcW w:w="3694" w:type="dxa"/>
            <w:shd w:val="clear" w:color="auto" w:fill="FFFFFF"/>
          </w:tcPr>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 xml:space="preserve">Decoração Espaço Royal </w:t>
            </w:r>
            <w:proofErr w:type="spellStart"/>
            <w:r w:rsidRPr="00280C44">
              <w:rPr>
                <w:rFonts w:asciiTheme="majorHAnsi" w:hAnsiTheme="majorHAnsi" w:cs="Arial"/>
                <w:b/>
              </w:rPr>
              <w:t>Palace</w:t>
            </w:r>
            <w:proofErr w:type="spellEnd"/>
            <w:r w:rsidRPr="00280C44">
              <w:rPr>
                <w:rFonts w:asciiTheme="majorHAnsi" w:hAnsiTheme="majorHAnsi" w:cs="Arial"/>
                <w:b/>
              </w:rPr>
              <w:t xml:space="preserve"> Buritis: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r>
            <w:proofErr w:type="spellStart"/>
            <w:r w:rsidRPr="00280C44">
              <w:rPr>
                <w:rFonts w:asciiTheme="majorHAnsi" w:hAnsiTheme="majorHAnsi" w:cs="Arial"/>
              </w:rPr>
              <w:t>Cortinamento</w:t>
            </w:r>
            <w:proofErr w:type="spellEnd"/>
            <w:r w:rsidRPr="00280C44">
              <w:rPr>
                <w:rFonts w:asciiTheme="majorHAnsi" w:hAnsiTheme="majorHAnsi" w:cs="Arial"/>
              </w:rPr>
              <w:t>;</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Mesas com tablado;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Forração completa;</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Arranjos naturais para mesa convidados;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300 cadeiras de ferro;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Flores naturais para mesa principal;</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35 Mesas para convidados;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de recepção;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para exposição das Placas;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para Doces;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Mesa para acomodação de 20 Autoridades com decoração.</w:t>
            </w:r>
          </w:p>
          <w:p w:rsidR="00280C44" w:rsidRPr="00280C44" w:rsidRDefault="00280C44" w:rsidP="00E6424B">
            <w:pPr>
              <w:pStyle w:val="NormalWeb"/>
              <w:spacing w:beforeAutospacing="0" w:afterAutospacing="0"/>
              <w:jc w:val="both"/>
              <w:rPr>
                <w:rFonts w:asciiTheme="majorHAnsi" w:hAnsiTheme="majorHAnsi" w:cs="Arial"/>
              </w:rPr>
            </w:pPr>
          </w:p>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Sonorização e iluminação cênica:</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r>
            <w:proofErr w:type="gramStart"/>
            <w:r w:rsidRPr="00280C44">
              <w:rPr>
                <w:rFonts w:asciiTheme="majorHAnsi" w:hAnsiTheme="majorHAnsi" w:cs="Arial"/>
              </w:rPr>
              <w:t>Mínimo 02</w:t>
            </w:r>
            <w:proofErr w:type="gramEnd"/>
            <w:r w:rsidRPr="00280C44">
              <w:rPr>
                <w:rFonts w:asciiTheme="majorHAnsi" w:hAnsiTheme="majorHAnsi" w:cs="Arial"/>
              </w:rPr>
              <w:t xml:space="preserve"> caixas amplificadas para de sonorização de evento, Considerando o porte e a estrutura do evento;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03 microfones sem fio profissionais;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Técnico de som durante todo o evento;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Iluminação cênica abrangendo todo o local.</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Fotografia e Filmagem:</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fotógrafo profissional para realização das fotografias durante todo o evento;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01 profissional para realização da filmagem de todo o evento, edição de imagem criando vídeo com os melhores momentos da sessão solene, com entrega dos arquivos de maneira digital;</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 xml:space="preserve">Disposição e entrega dos arquivos de imagem e filmagem completa sem cortes em um </w:t>
            </w:r>
            <w:proofErr w:type="spellStart"/>
            <w:r w:rsidRPr="00280C44">
              <w:rPr>
                <w:rFonts w:asciiTheme="majorHAnsi" w:hAnsiTheme="majorHAnsi" w:cs="Arial"/>
              </w:rPr>
              <w:t>pen</w:t>
            </w:r>
            <w:proofErr w:type="spellEnd"/>
            <w:r w:rsidRPr="00280C44">
              <w:rPr>
                <w:rFonts w:asciiTheme="majorHAnsi" w:hAnsiTheme="majorHAnsi" w:cs="Arial"/>
              </w:rPr>
              <w:t xml:space="preserve"> drive de forma digital.</w:t>
            </w:r>
          </w:p>
          <w:p w:rsidR="00280C44" w:rsidRPr="00280C44" w:rsidRDefault="00280C44" w:rsidP="00E6424B">
            <w:pPr>
              <w:pStyle w:val="NormalWeb"/>
              <w:spacing w:beforeAutospacing="0" w:afterAutospacing="0"/>
              <w:jc w:val="both"/>
              <w:rPr>
                <w:rFonts w:asciiTheme="majorHAnsi" w:hAnsiTheme="majorHAnsi" w:cs="Arial"/>
              </w:rPr>
            </w:pPr>
          </w:p>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Oratória:</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Orador, incluindo serviços de montagem do cronograma do evento, falas e anuncio das premiações conforme exigências e as necessidades da sessão solene.</w:t>
            </w:r>
          </w:p>
          <w:p w:rsidR="00280C44" w:rsidRPr="00280C44" w:rsidRDefault="00280C44" w:rsidP="00E6424B">
            <w:pPr>
              <w:pStyle w:val="NormalWeb"/>
              <w:spacing w:beforeAutospacing="0" w:afterAutospacing="0"/>
              <w:jc w:val="both"/>
              <w:rPr>
                <w:rFonts w:asciiTheme="majorHAnsi" w:hAnsiTheme="majorHAnsi" w:cs="Arial"/>
              </w:rPr>
            </w:pPr>
          </w:p>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Cerimonial e Segurança:</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 xml:space="preserve">A equipe do cerimonial deverá contar com a presença de no mínimo </w:t>
            </w:r>
            <w:proofErr w:type="gramStart"/>
            <w:r w:rsidRPr="00280C44">
              <w:rPr>
                <w:rFonts w:asciiTheme="majorHAnsi" w:hAnsiTheme="majorHAnsi" w:cs="Arial"/>
              </w:rPr>
              <w:t>4</w:t>
            </w:r>
            <w:proofErr w:type="gramEnd"/>
            <w:r w:rsidRPr="00280C44">
              <w:rPr>
                <w:rFonts w:asciiTheme="majorHAnsi" w:hAnsiTheme="majorHAnsi" w:cs="Arial"/>
              </w:rPr>
              <w:t xml:space="preserve"> profissionais compondo sua equipe, sendo a </w:t>
            </w:r>
            <w:proofErr w:type="spellStart"/>
            <w:r w:rsidRPr="00280C44">
              <w:rPr>
                <w:rFonts w:asciiTheme="majorHAnsi" w:hAnsiTheme="majorHAnsi" w:cs="Arial"/>
              </w:rPr>
              <w:t>cerimonialista</w:t>
            </w:r>
            <w:proofErr w:type="spellEnd"/>
            <w:r w:rsidRPr="00280C44">
              <w:rPr>
                <w:rFonts w:asciiTheme="majorHAnsi" w:hAnsiTheme="majorHAnsi" w:cs="Arial"/>
              </w:rPr>
              <w:t>, e 03 ajudantes formando a equipe.</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 xml:space="preserve">01 segurança e porteiro para o evento, com listagem dos convidados controlando a chegada e saída dos convidados do </w:t>
            </w:r>
            <w:proofErr w:type="gramStart"/>
            <w:r w:rsidRPr="00280C44">
              <w:rPr>
                <w:rFonts w:asciiTheme="majorHAnsi" w:hAnsiTheme="majorHAnsi" w:cs="Arial"/>
              </w:rPr>
              <w:t>evento</w:t>
            </w:r>
            <w:proofErr w:type="gramEnd"/>
          </w:p>
          <w:p w:rsidR="00280C44" w:rsidRDefault="00280C44" w:rsidP="00E6424B">
            <w:pPr>
              <w:pStyle w:val="NormalWeb"/>
              <w:spacing w:beforeAutospacing="0" w:afterAutospacing="0"/>
              <w:jc w:val="both"/>
              <w:rPr>
                <w:rFonts w:asciiTheme="majorHAnsi" w:hAnsiTheme="majorHAnsi" w:cs="Arial"/>
              </w:rPr>
            </w:pPr>
          </w:p>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Buffet:</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5.000 salgados finos e tradicionais, frios e quentes;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2.000 doces de bombons finos e tradicionais – sabores a escolha dos contratantes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09 garçons;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02 cozinheiras;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Disposição de todo material necessário para execução dos trabalhos tais como taças, bandejas, jarras e guardanapos.</w:t>
            </w:r>
          </w:p>
          <w:p w:rsidR="00280C44" w:rsidRPr="00280C44" w:rsidRDefault="00280C44" w:rsidP="00E6424B">
            <w:pPr>
              <w:pStyle w:val="NormalWeb"/>
              <w:spacing w:beforeAutospacing="0" w:afterAutospacing="0"/>
              <w:jc w:val="both"/>
              <w:rPr>
                <w:rFonts w:asciiTheme="majorHAnsi" w:hAnsiTheme="majorHAnsi" w:cs="Arial"/>
              </w:rPr>
            </w:pPr>
          </w:p>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Bebidas:</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Refrigerante, suco e água, incluindo opções zero açúcar;</w:t>
            </w:r>
          </w:p>
          <w:p w:rsid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Água individual para as autoridades durante todo o evento.</w:t>
            </w:r>
          </w:p>
          <w:p w:rsidR="00280C44" w:rsidRPr="00280C44" w:rsidRDefault="00280C44" w:rsidP="00E6424B">
            <w:pPr>
              <w:pStyle w:val="NormalWeb"/>
              <w:spacing w:beforeAutospacing="0" w:afterAutospacing="0"/>
              <w:jc w:val="both"/>
              <w:rPr>
                <w:rFonts w:asciiTheme="majorHAnsi" w:hAnsiTheme="majorHAnsi" w:cs="Arial"/>
              </w:rPr>
            </w:pPr>
          </w:p>
          <w:p w:rsidR="00280C44" w:rsidRPr="00280C44" w:rsidRDefault="00280C44" w:rsidP="00E6424B">
            <w:pPr>
              <w:pStyle w:val="NormalWeb"/>
              <w:spacing w:beforeAutospacing="0" w:afterAutospacing="0"/>
              <w:jc w:val="both"/>
              <w:rPr>
                <w:rFonts w:asciiTheme="majorHAnsi" w:hAnsiTheme="majorHAnsi" w:cs="Arial"/>
                <w:b/>
              </w:rPr>
            </w:pPr>
            <w:r w:rsidRPr="00280C44">
              <w:rPr>
                <w:rFonts w:asciiTheme="majorHAnsi" w:hAnsiTheme="majorHAnsi" w:cs="Arial"/>
                <w:b/>
              </w:rPr>
              <w:t>Placas para premiação:</w:t>
            </w:r>
          </w:p>
          <w:p w:rsidR="00280C44" w:rsidRPr="00280C44" w:rsidRDefault="00280C44" w:rsidP="00E6424B">
            <w:pPr>
              <w:pStyle w:val="NormalWeb"/>
              <w:spacing w:beforeAutospacing="0" w:afterAutospacing="0"/>
              <w:jc w:val="both"/>
              <w:rPr>
                <w:rFonts w:asciiTheme="majorHAnsi" w:hAnsiTheme="majorHAnsi" w:cs="Arial"/>
              </w:rPr>
            </w:pPr>
            <w:r w:rsidRPr="00280C44">
              <w:rPr>
                <w:rFonts w:asciiTheme="majorHAnsi" w:hAnsiTheme="majorHAnsi" w:cs="Arial"/>
              </w:rPr>
              <w:t>•</w:t>
            </w:r>
            <w:r w:rsidRPr="00280C44">
              <w:rPr>
                <w:rFonts w:asciiTheme="majorHAnsi" w:hAnsiTheme="majorHAnsi" w:cs="Arial"/>
              </w:rPr>
              <w:tab/>
              <w:t>45 unidades de placa em aço inox no tamanho de 24x16 com gravação por processo de corrosão com pinturas e cores a pedido da Câmara Municipal. Acondicionada em estojo de veludo revestido de courino preto, tamanho aproximado de 28x20 cm, observado os “Modelo já feito e entregues em solenidades anteriores”.</w:t>
            </w:r>
          </w:p>
          <w:p w:rsidR="00280C44" w:rsidRPr="003D41CF" w:rsidRDefault="00280C44" w:rsidP="00E6424B">
            <w:pPr>
              <w:pStyle w:val="NormalWeb"/>
              <w:spacing w:beforeAutospacing="0" w:afterAutospacing="0"/>
              <w:jc w:val="both"/>
              <w:rPr>
                <w:rFonts w:asciiTheme="majorHAnsi" w:hAnsiTheme="majorHAnsi" w:cs="Arial"/>
              </w:rPr>
            </w:pPr>
          </w:p>
        </w:tc>
        <w:tc>
          <w:tcPr>
            <w:tcW w:w="1414" w:type="dxa"/>
            <w:shd w:val="clear" w:color="auto" w:fill="FFFFFF"/>
            <w:vAlign w:val="bottom"/>
          </w:tcPr>
          <w:p w:rsidR="00280C44" w:rsidRPr="003D41CF" w:rsidRDefault="00280C44" w:rsidP="008B0231">
            <w:pPr>
              <w:snapToGrid w:val="0"/>
              <w:rPr>
                <w:rFonts w:asciiTheme="majorHAnsi" w:hAnsiTheme="majorHAnsi" w:cs="Arial"/>
              </w:rPr>
            </w:pPr>
          </w:p>
        </w:tc>
        <w:tc>
          <w:tcPr>
            <w:tcW w:w="1283" w:type="dxa"/>
            <w:shd w:val="clear" w:color="auto" w:fill="FFFFFF"/>
          </w:tcPr>
          <w:p w:rsidR="00280C44" w:rsidRPr="003D41CF" w:rsidRDefault="00280C44" w:rsidP="008B0231">
            <w:pPr>
              <w:snapToGrid w:val="0"/>
              <w:rPr>
                <w:rFonts w:asciiTheme="majorHAnsi" w:hAnsiTheme="majorHAnsi" w:cs="Arial"/>
              </w:rPr>
            </w:pPr>
          </w:p>
        </w:tc>
      </w:tr>
    </w:tbl>
    <w:p w:rsidR="009571D1" w:rsidRPr="003D41CF" w:rsidRDefault="009571D1" w:rsidP="00242F18">
      <w:pPr>
        <w:pStyle w:val="Corpodetexto"/>
        <w:spacing w:after="0" w:line="240" w:lineRule="auto"/>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2ª - DOS PREÇOS E FORMA DE PAGAMENTO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2.1 Dos Preços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2.1.1 O Contratante pagará a importância global estimada de R$ __________ (______________________).</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2.2 Das Condições de pagamento: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2.2.1 O pagamento dos serviços será efetuado pela Tesouraria da </w:t>
      </w:r>
      <w:r w:rsidR="003D41CF">
        <w:rPr>
          <w:rFonts w:asciiTheme="majorHAnsi" w:hAnsiTheme="majorHAnsi" w:cs="Arial"/>
        </w:rPr>
        <w:t>Câmara</w:t>
      </w:r>
      <w:r w:rsidRPr="003D41CF">
        <w:rPr>
          <w:rFonts w:asciiTheme="majorHAnsi" w:hAnsiTheme="majorHAnsi" w:cs="Arial"/>
        </w:rPr>
        <w:t xml:space="preserve"> Municipal.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2.2.2 O pagamento é devido em até 30 (trinta) dias após a prestação dos serviços e efetiva emissão da Nota Fiscal de serviços.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2.2.3 O pagamento das faturas seguirá a estrita ordem cronológica das datas de suas exigibilidades, e só será efetuado mediante comprovação de regularidade das obrigações fiscais, trabalhistas e em especial junto ao INSS, relativamente à competência imediatamente anterior aquela a que se refere </w:t>
      </w:r>
      <w:proofErr w:type="gramStart"/>
      <w:r w:rsidRPr="003D41CF">
        <w:rPr>
          <w:rFonts w:asciiTheme="majorHAnsi" w:hAnsiTheme="majorHAnsi" w:cs="Arial"/>
        </w:rPr>
        <w:t>a</w:t>
      </w:r>
      <w:proofErr w:type="gramEnd"/>
      <w:r w:rsidRPr="003D41CF">
        <w:rPr>
          <w:rFonts w:asciiTheme="majorHAnsi" w:hAnsiTheme="majorHAnsi" w:cs="Arial"/>
        </w:rPr>
        <w:t xml:space="preserve"> remuneração auferida.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2.2.4. Não será efetuado qualquer pagamento ao Contratado enquanto houver pendência de liquidação da obrigação financeira em virtude de penalidade ou inadimplência.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2.2.5. O preço referido no item 2.1.1, </w:t>
      </w:r>
      <w:r w:rsidR="00F16ED2" w:rsidRPr="003D41CF">
        <w:rPr>
          <w:rFonts w:asciiTheme="majorHAnsi" w:hAnsiTheme="majorHAnsi" w:cs="Arial"/>
        </w:rPr>
        <w:t>inclui</w:t>
      </w:r>
      <w:r w:rsidRPr="003D41CF">
        <w:rPr>
          <w:rFonts w:asciiTheme="majorHAnsi" w:hAnsiTheme="majorHAnsi" w:cs="Arial"/>
        </w:rPr>
        <w:t xml:space="preserve"> todos os custos e benefícios decorrentes do fornecimento do produto, de modo a constituir a única e total contraprestação pela execução do contrato.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2.2.6. O pagamento das faturas seguirá a estrita ordem cronológica das datas de suas exigibilidades, e só será </w:t>
      </w:r>
      <w:proofErr w:type="spellStart"/>
      <w:r w:rsidRPr="003D41CF">
        <w:rPr>
          <w:rFonts w:asciiTheme="majorHAnsi" w:hAnsiTheme="majorHAnsi" w:cs="Arial"/>
        </w:rPr>
        <w:t>afetuado</w:t>
      </w:r>
      <w:proofErr w:type="spellEnd"/>
      <w:r w:rsidRPr="003D41CF">
        <w:rPr>
          <w:rFonts w:asciiTheme="majorHAnsi" w:hAnsiTheme="majorHAnsi" w:cs="Arial"/>
        </w:rPr>
        <w:t xml:space="preserve"> mediante comprovação de regularidade das obrigações fiscais, trabalhistas e em especial junto ao INSS, relativamente à competência imediatamente anterior àquela a que se refere </w:t>
      </w:r>
      <w:proofErr w:type="gramStart"/>
      <w:r w:rsidRPr="003D41CF">
        <w:rPr>
          <w:rFonts w:asciiTheme="majorHAnsi" w:hAnsiTheme="majorHAnsi" w:cs="Arial"/>
        </w:rPr>
        <w:t>a</w:t>
      </w:r>
      <w:proofErr w:type="gramEnd"/>
      <w:r w:rsidRPr="003D41CF">
        <w:rPr>
          <w:rFonts w:asciiTheme="majorHAnsi" w:hAnsiTheme="majorHAnsi" w:cs="Arial"/>
        </w:rPr>
        <w:t xml:space="preserve"> remuneração auferida.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2.2.7. Em caso de irregularidade na emissão dos documentos fiscais, o prazo de pagamento será de </w:t>
      </w:r>
      <w:proofErr w:type="gramStart"/>
      <w:r w:rsidRPr="003D41CF">
        <w:rPr>
          <w:rFonts w:asciiTheme="majorHAnsi" w:hAnsiTheme="majorHAnsi" w:cs="Arial"/>
        </w:rPr>
        <w:t>5</w:t>
      </w:r>
      <w:proofErr w:type="gramEnd"/>
      <w:r w:rsidRPr="003D41CF">
        <w:rPr>
          <w:rFonts w:asciiTheme="majorHAnsi" w:hAnsiTheme="majorHAnsi" w:cs="Arial"/>
        </w:rPr>
        <w:t xml:space="preserve"> (cinco) dias úteis contados a partir da regularização dos mesmos e sua representação.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2.2.8. </w:t>
      </w:r>
      <w:r w:rsidR="003D41CF">
        <w:rPr>
          <w:rFonts w:asciiTheme="majorHAnsi" w:hAnsiTheme="majorHAnsi" w:cs="Arial"/>
        </w:rPr>
        <w:t>A Câmara Municipal</w:t>
      </w:r>
      <w:r w:rsidRPr="003D41CF">
        <w:rPr>
          <w:rFonts w:asciiTheme="majorHAnsi" w:hAnsiTheme="majorHAnsi" w:cs="Arial"/>
        </w:rPr>
        <w:t xml:space="preserve"> poderá sustar o pagamento a que a contratada tenha direito, enquanto não sanados os defeitos, vícios ou incorreções resultantes da contratação e/ou não recolhimento de multa aplicada.</w:t>
      </w:r>
    </w:p>
    <w:p w:rsidR="00242F18" w:rsidRPr="003D41CF" w:rsidRDefault="00242F18" w:rsidP="00242F18">
      <w:pPr>
        <w:jc w:val="both"/>
        <w:rPr>
          <w:rFonts w:asciiTheme="majorHAnsi" w:hAnsiTheme="majorHAnsi" w:cs="Arial"/>
        </w:rPr>
      </w:pPr>
    </w:p>
    <w:p w:rsidR="00242F18" w:rsidRPr="003D41CF" w:rsidRDefault="00B77EF5" w:rsidP="00242F18">
      <w:pPr>
        <w:jc w:val="both"/>
        <w:rPr>
          <w:rFonts w:asciiTheme="majorHAnsi" w:hAnsiTheme="majorHAnsi" w:cs="Arial"/>
        </w:rPr>
      </w:pPr>
      <w:r>
        <w:rPr>
          <w:rFonts w:asciiTheme="majorHAnsi" w:hAnsiTheme="majorHAnsi" w:cs="Arial"/>
        </w:rPr>
        <w:t>2.2.9. Os pagamentos e</w:t>
      </w:r>
      <w:r w:rsidR="00242F18" w:rsidRPr="003D41CF">
        <w:rPr>
          <w:rFonts w:asciiTheme="majorHAnsi" w:hAnsiTheme="majorHAnsi" w:cs="Arial"/>
        </w:rPr>
        <w:t>fetuados à Contratada não a isentarão de suas obrigações e responsabilidades vinculadas à execução do contrato, especialmente aquelas relacionadas com a qualidade.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2.2.10.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666378" w:rsidRPr="003D41CF" w:rsidRDefault="0066637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I= (TX/100) </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EM = I x N x VP, onde: </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I = Índice de atualização financeira; </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TX = Percentual da taxa de juros de mora anual; </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EM = Encargos moratórios; </w:t>
      </w: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N = Número de dias entre a data prevista para o pagamento e a do efetivo pagamento; </w:t>
      </w:r>
    </w:p>
    <w:p w:rsidR="00242F18" w:rsidRPr="003D41CF" w:rsidRDefault="00242F18" w:rsidP="00242F18">
      <w:pPr>
        <w:pStyle w:val="Corpodetexto2"/>
        <w:spacing w:after="0" w:line="240" w:lineRule="auto"/>
        <w:jc w:val="both"/>
        <w:rPr>
          <w:rFonts w:asciiTheme="majorHAnsi" w:hAnsiTheme="majorHAnsi" w:cs="Arial"/>
        </w:rPr>
      </w:pPr>
      <w:r w:rsidRPr="003D41CF">
        <w:rPr>
          <w:rFonts w:asciiTheme="majorHAnsi" w:hAnsiTheme="majorHAnsi" w:cs="Arial"/>
        </w:rPr>
        <w:t>VP = Valor da parcela em atraso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proofErr w:type="gramStart"/>
      <w:r w:rsidRPr="003D41CF">
        <w:rPr>
          <w:rFonts w:asciiTheme="majorHAnsi" w:hAnsiTheme="majorHAnsi" w:cs="Arial"/>
        </w:rPr>
        <w:t>2.3 Critério</w:t>
      </w:r>
      <w:proofErr w:type="gramEnd"/>
      <w:r w:rsidRPr="003D41CF">
        <w:rPr>
          <w:rFonts w:asciiTheme="majorHAnsi" w:hAnsiTheme="majorHAnsi" w:cs="Arial"/>
        </w:rPr>
        <w:t xml:space="preserve"> de Reajuste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2.3.1 Por força das Leis Federais nº 9005/95 e 10.192/2001, os preços poderão ser reajustados após a vigência contratual de 12 (doze) meses, salvo disposição </w:t>
      </w:r>
      <w:proofErr w:type="spellStart"/>
      <w:r w:rsidRPr="003D41CF">
        <w:rPr>
          <w:rFonts w:asciiTheme="majorHAnsi" w:hAnsiTheme="majorHAnsi" w:cs="Arial"/>
        </w:rPr>
        <w:t>autorizativa</w:t>
      </w:r>
      <w:proofErr w:type="spellEnd"/>
      <w:r w:rsidRPr="003D41CF">
        <w:rPr>
          <w:rFonts w:asciiTheme="majorHAnsi" w:hAnsiTheme="majorHAnsi" w:cs="Arial"/>
        </w:rPr>
        <w:t xml:space="preserve"> do Governo Federal.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2.3.2 Decorrido o prazo acima estipulado, o índice a ser utilizado será o INPC (IBGE) ou outro índice que venha a substituí-lo por força de determinação governamental.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2.3.3 A aplicação do índice dar-se-á de acordo com a variação ocorrida entre o mês da assinatura do Contrato e do 12º mês da execução, passando a vigorar o novo preço a partir do 13º mês.</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3ª - DA DOTAÇÃO</w:t>
      </w:r>
    </w:p>
    <w:p w:rsidR="00242F18" w:rsidRPr="003D41CF" w:rsidRDefault="00242F18" w:rsidP="00242F18">
      <w:pPr>
        <w:jc w:val="both"/>
        <w:rPr>
          <w:rFonts w:asciiTheme="majorHAnsi" w:hAnsiTheme="majorHAnsi" w:cs="Arial"/>
        </w:rPr>
      </w:pPr>
    </w:p>
    <w:p w:rsidR="00242F18" w:rsidRPr="003D41CF" w:rsidRDefault="00242F18" w:rsidP="00242F18">
      <w:pPr>
        <w:widowControl w:val="0"/>
        <w:tabs>
          <w:tab w:val="left" w:pos="95"/>
          <w:tab w:val="left" w:pos="2195"/>
          <w:tab w:val="left" w:pos="4235"/>
        </w:tabs>
        <w:autoSpaceDE w:val="0"/>
        <w:autoSpaceDN w:val="0"/>
        <w:adjustRightInd w:val="0"/>
        <w:rPr>
          <w:rFonts w:asciiTheme="majorHAnsi" w:hAnsiTheme="majorHAnsi" w:cs="Arial"/>
        </w:rPr>
      </w:pPr>
      <w:r w:rsidRPr="003D41CF">
        <w:rPr>
          <w:rFonts w:asciiTheme="majorHAnsi" w:hAnsiTheme="majorHAnsi" w:cs="Arial"/>
        </w:rPr>
        <w:t>3.1 As despesas decorrentes do presente contrato correrão à conta da dotação orçamentária nº.</w:t>
      </w:r>
    </w:p>
    <w:p w:rsidR="008B0231" w:rsidRPr="003D41CF" w:rsidRDefault="008B0231" w:rsidP="00242F18">
      <w:pPr>
        <w:widowControl w:val="0"/>
        <w:tabs>
          <w:tab w:val="left" w:pos="95"/>
          <w:tab w:val="left" w:pos="2195"/>
          <w:tab w:val="left" w:pos="4235"/>
        </w:tabs>
        <w:autoSpaceDE w:val="0"/>
        <w:autoSpaceDN w:val="0"/>
        <w:adjustRightInd w:val="0"/>
        <w:rPr>
          <w:rFonts w:asciiTheme="majorHAnsi" w:hAnsiTheme="majorHAnsi" w:cs="Arial"/>
        </w:rPr>
      </w:pPr>
    </w:p>
    <w:p w:rsidR="003211B9" w:rsidRPr="00793A53" w:rsidRDefault="003211B9" w:rsidP="003211B9">
      <w:pPr>
        <w:widowControl w:val="0"/>
        <w:adjustRightInd w:val="0"/>
        <w:jc w:val="both"/>
        <w:rPr>
          <w:b/>
          <w:color w:val="auto"/>
        </w:rPr>
      </w:pPr>
      <w:r w:rsidRPr="00793A53">
        <w:rPr>
          <w:b/>
          <w:color w:val="auto"/>
        </w:rPr>
        <w:t>Ficha 01.01.01.01.031.0001.2004.33</w:t>
      </w:r>
      <w:r>
        <w:rPr>
          <w:b/>
          <w:color w:val="auto"/>
        </w:rPr>
        <w:t>.</w:t>
      </w:r>
      <w:r w:rsidRPr="00793A53">
        <w:rPr>
          <w:b/>
          <w:color w:val="auto"/>
        </w:rPr>
        <w:t>90</w:t>
      </w:r>
      <w:r>
        <w:rPr>
          <w:b/>
          <w:color w:val="auto"/>
        </w:rPr>
        <w:t>.</w:t>
      </w:r>
      <w:r w:rsidRPr="00793A53">
        <w:rPr>
          <w:b/>
          <w:color w:val="auto"/>
        </w:rPr>
        <w:t>39</w:t>
      </w:r>
      <w:r>
        <w:rPr>
          <w:b/>
          <w:color w:val="auto"/>
        </w:rPr>
        <w:t>.00</w:t>
      </w:r>
      <w:r w:rsidRPr="00793A53">
        <w:rPr>
          <w:b/>
          <w:color w:val="auto"/>
        </w:rPr>
        <w:t xml:space="preserve"> </w:t>
      </w:r>
    </w:p>
    <w:p w:rsidR="00242F18" w:rsidRPr="003D41CF" w:rsidRDefault="00242F18" w:rsidP="00242F18">
      <w:pPr>
        <w:jc w:val="both"/>
        <w:rPr>
          <w:rFonts w:asciiTheme="majorHAnsi" w:hAnsiTheme="majorHAnsi" w:cs="Arial"/>
          <w:bCs/>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4ª - DA VIGÊNCIA</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4.1 O presente contrato entrará em vigor no dia ato da assinatura e encerrar-se-á no dia 31/12/</w:t>
      </w:r>
      <w:r w:rsidR="003D41CF">
        <w:rPr>
          <w:rFonts w:asciiTheme="majorHAnsi" w:hAnsiTheme="majorHAnsi" w:cs="Arial"/>
        </w:rPr>
        <w:t>2022</w:t>
      </w:r>
      <w:r w:rsidRPr="003D41CF">
        <w:rPr>
          <w:rFonts w:asciiTheme="majorHAnsi" w:hAnsiTheme="majorHAnsi" w:cs="Arial"/>
        </w:rPr>
        <w:t>.</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4.2 A prorrogação do prazo contratual poderá ocorrer, a critério do Contratante, nos termos da Lei nº. 8.666/93, por iguais e sucessivos períodos.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b/>
          <w:bCs/>
          <w:snapToGrid w:val="0"/>
        </w:rPr>
      </w:pPr>
      <w:r w:rsidRPr="003D41CF">
        <w:rPr>
          <w:rFonts w:asciiTheme="majorHAnsi" w:hAnsiTheme="majorHAnsi" w:cs="Arial"/>
          <w:b/>
          <w:bCs/>
          <w:snapToGrid w:val="0"/>
        </w:rPr>
        <w:t>CLÁUSULA 5ª – DA PRESTAÇÃO DOS SERVIÇOS</w:t>
      </w:r>
    </w:p>
    <w:p w:rsidR="00242F18" w:rsidRPr="003D41CF" w:rsidRDefault="00242F18" w:rsidP="00242F18">
      <w:pPr>
        <w:jc w:val="both"/>
        <w:rPr>
          <w:rFonts w:asciiTheme="majorHAnsi" w:hAnsiTheme="majorHAnsi" w:cs="Arial"/>
          <w:b/>
          <w:bCs/>
          <w:snapToGrid w:val="0"/>
        </w:rPr>
      </w:pPr>
    </w:p>
    <w:p w:rsidR="00B77EF5" w:rsidRPr="003D41CF" w:rsidRDefault="00242F18" w:rsidP="00B77EF5">
      <w:pPr>
        <w:jc w:val="both"/>
        <w:rPr>
          <w:rFonts w:asciiTheme="majorHAnsi" w:hAnsiTheme="majorHAnsi" w:cs="Arial"/>
        </w:rPr>
      </w:pPr>
      <w:r w:rsidRPr="003D41CF">
        <w:rPr>
          <w:rFonts w:asciiTheme="majorHAnsi" w:hAnsiTheme="majorHAnsi" w:cs="Arial"/>
          <w:snapToGrid w:val="0"/>
        </w:rPr>
        <w:t xml:space="preserve">5.1 </w:t>
      </w:r>
      <w:r w:rsidR="00B77EF5" w:rsidRPr="003D41CF">
        <w:rPr>
          <w:rFonts w:asciiTheme="majorHAnsi" w:hAnsiTheme="majorHAnsi" w:cs="Arial"/>
        </w:rPr>
        <w:t>Os serviços deverão ser prestados</w:t>
      </w:r>
      <w:r w:rsidR="00B77EF5" w:rsidRPr="000B1D0B">
        <w:rPr>
          <w:rFonts w:asciiTheme="majorHAnsi" w:hAnsiTheme="majorHAnsi" w:cs="Arial"/>
        </w:rPr>
        <w:t xml:space="preserve"> conforme </w:t>
      </w:r>
      <w:r w:rsidR="00B77EF5">
        <w:rPr>
          <w:rFonts w:asciiTheme="majorHAnsi" w:hAnsiTheme="majorHAnsi" w:cs="Arial"/>
        </w:rPr>
        <w:t xml:space="preserve">termo de referencia constante no Anexo I, </w:t>
      </w:r>
      <w:r w:rsidR="00B77EF5" w:rsidRPr="003D41CF">
        <w:rPr>
          <w:rFonts w:asciiTheme="majorHAnsi" w:hAnsiTheme="majorHAnsi" w:cs="Arial"/>
        </w:rPr>
        <w:t xml:space="preserve">no </w:t>
      </w:r>
      <w:r w:rsidR="00B77EF5">
        <w:rPr>
          <w:rFonts w:asciiTheme="majorHAnsi" w:hAnsiTheme="majorHAnsi" w:cs="Arial"/>
        </w:rPr>
        <w:t xml:space="preserve">Espaço </w:t>
      </w:r>
      <w:r w:rsidR="00B77EF5" w:rsidRPr="000B1D0B">
        <w:rPr>
          <w:rFonts w:asciiTheme="majorHAnsi" w:hAnsiTheme="majorHAnsi" w:cs="Arial"/>
          <w:b/>
        </w:rPr>
        <w:t xml:space="preserve">Royal </w:t>
      </w:r>
      <w:proofErr w:type="spellStart"/>
      <w:r w:rsidR="00B77EF5" w:rsidRPr="000B1D0B">
        <w:rPr>
          <w:rFonts w:asciiTheme="majorHAnsi" w:hAnsiTheme="majorHAnsi" w:cs="Arial"/>
          <w:b/>
        </w:rPr>
        <w:t>Palace</w:t>
      </w:r>
      <w:proofErr w:type="spellEnd"/>
      <w:r w:rsidR="00B77EF5" w:rsidRPr="000B1D0B">
        <w:rPr>
          <w:rFonts w:asciiTheme="majorHAnsi" w:hAnsiTheme="majorHAnsi" w:cs="Arial"/>
          <w:b/>
        </w:rPr>
        <w:t xml:space="preserve"> Buritis, </w:t>
      </w:r>
      <w:r w:rsidR="00B77EF5">
        <w:rPr>
          <w:rFonts w:asciiTheme="majorHAnsi" w:hAnsiTheme="majorHAnsi" w:cs="Arial"/>
        </w:rPr>
        <w:t xml:space="preserve">Localizado na </w:t>
      </w:r>
      <w:proofErr w:type="gramStart"/>
      <w:r w:rsidR="00B77EF5">
        <w:rPr>
          <w:rFonts w:asciiTheme="majorHAnsi" w:hAnsiTheme="majorHAnsi" w:cs="Arial"/>
        </w:rPr>
        <w:t>rua</w:t>
      </w:r>
      <w:proofErr w:type="gramEnd"/>
      <w:r w:rsidR="00B77EF5">
        <w:rPr>
          <w:rFonts w:asciiTheme="majorHAnsi" w:hAnsiTheme="majorHAnsi" w:cs="Arial"/>
        </w:rPr>
        <w:t xml:space="preserve"> </w:t>
      </w:r>
      <w:r w:rsidR="00B77EF5" w:rsidRPr="000B1D0B">
        <w:rPr>
          <w:rFonts w:asciiTheme="majorHAnsi" w:hAnsiTheme="majorHAnsi" w:cs="Arial"/>
        </w:rPr>
        <w:t xml:space="preserve">Padre Sebastião Gontijo, Nº 1.500, Recanto </w:t>
      </w:r>
      <w:r w:rsidR="00B77EF5">
        <w:rPr>
          <w:rFonts w:asciiTheme="majorHAnsi" w:hAnsiTheme="majorHAnsi" w:cs="Arial"/>
        </w:rPr>
        <w:t>d</w:t>
      </w:r>
      <w:r w:rsidR="00B77EF5" w:rsidRPr="000B1D0B">
        <w:rPr>
          <w:rFonts w:asciiTheme="majorHAnsi" w:hAnsiTheme="majorHAnsi" w:cs="Arial"/>
        </w:rPr>
        <w:t xml:space="preserve">os Buritis, </w:t>
      </w:r>
      <w:r w:rsidR="00B77EF5">
        <w:rPr>
          <w:rFonts w:asciiTheme="majorHAnsi" w:hAnsiTheme="majorHAnsi" w:cs="Arial"/>
        </w:rPr>
        <w:t xml:space="preserve">CEP: </w:t>
      </w:r>
      <w:r w:rsidR="00B77EF5" w:rsidRPr="000B1D0B">
        <w:rPr>
          <w:rFonts w:asciiTheme="majorHAnsi" w:hAnsiTheme="majorHAnsi" w:cs="Arial"/>
        </w:rPr>
        <w:t>35</w:t>
      </w:r>
      <w:r w:rsidR="00B77EF5">
        <w:rPr>
          <w:rFonts w:asciiTheme="majorHAnsi" w:hAnsiTheme="majorHAnsi" w:cs="Arial"/>
        </w:rPr>
        <w:t>.</w:t>
      </w:r>
      <w:r w:rsidR="00B77EF5" w:rsidRPr="000B1D0B">
        <w:rPr>
          <w:rFonts w:asciiTheme="majorHAnsi" w:hAnsiTheme="majorHAnsi" w:cs="Arial"/>
        </w:rPr>
        <w:t>544</w:t>
      </w:r>
      <w:r w:rsidR="00B77EF5">
        <w:rPr>
          <w:rFonts w:asciiTheme="majorHAnsi" w:hAnsiTheme="majorHAnsi" w:cs="Arial"/>
        </w:rPr>
        <w:t>-</w:t>
      </w:r>
      <w:r w:rsidR="00B77EF5" w:rsidRPr="000B1D0B">
        <w:rPr>
          <w:rFonts w:asciiTheme="majorHAnsi" w:hAnsiTheme="majorHAnsi" w:cs="Arial"/>
        </w:rPr>
        <w:t>000, Cidade De São Gonçalo Do Pará-M</w:t>
      </w:r>
      <w:r w:rsidR="00B77EF5">
        <w:rPr>
          <w:rFonts w:asciiTheme="majorHAnsi" w:hAnsiTheme="majorHAnsi" w:cs="Arial"/>
        </w:rPr>
        <w:t>G, ou</w:t>
      </w:r>
      <w:r w:rsidR="00B77EF5" w:rsidRPr="000B1D0B">
        <w:rPr>
          <w:rFonts w:asciiTheme="majorHAnsi" w:hAnsiTheme="majorHAnsi" w:cs="Arial"/>
        </w:rPr>
        <w:t xml:space="preserve"> </w:t>
      </w:r>
      <w:r w:rsidR="00B77EF5" w:rsidRPr="003D41CF">
        <w:rPr>
          <w:rFonts w:asciiTheme="majorHAnsi" w:hAnsiTheme="majorHAnsi" w:cs="Arial"/>
        </w:rPr>
        <w:t>loca</w:t>
      </w:r>
      <w:r w:rsidR="00B77EF5">
        <w:rPr>
          <w:rFonts w:asciiTheme="majorHAnsi" w:hAnsiTheme="majorHAnsi" w:cs="Arial"/>
        </w:rPr>
        <w:t>l</w:t>
      </w:r>
      <w:r w:rsidR="00B77EF5" w:rsidRPr="003D41CF">
        <w:rPr>
          <w:rFonts w:asciiTheme="majorHAnsi" w:hAnsiTheme="majorHAnsi" w:cs="Arial"/>
        </w:rPr>
        <w:t xml:space="preserve"> </w:t>
      </w:r>
      <w:r w:rsidR="00B77EF5">
        <w:rPr>
          <w:rFonts w:asciiTheme="majorHAnsi" w:hAnsiTheme="majorHAnsi" w:cs="Arial"/>
        </w:rPr>
        <w:t xml:space="preserve">devidamente </w:t>
      </w:r>
      <w:r w:rsidR="00B77EF5" w:rsidRPr="003D41CF">
        <w:rPr>
          <w:rFonts w:asciiTheme="majorHAnsi" w:hAnsiTheme="majorHAnsi" w:cs="Arial"/>
        </w:rPr>
        <w:t>designado</w:t>
      </w:r>
      <w:r w:rsidR="00B77EF5">
        <w:rPr>
          <w:rFonts w:asciiTheme="majorHAnsi" w:hAnsiTheme="majorHAnsi" w:cs="Arial"/>
        </w:rPr>
        <w:t xml:space="preserve"> pelo</w:t>
      </w:r>
      <w:r w:rsidR="00B77EF5" w:rsidRPr="003D41CF">
        <w:rPr>
          <w:rFonts w:asciiTheme="majorHAnsi" w:hAnsiTheme="majorHAnsi" w:cs="Arial"/>
        </w:rPr>
        <w:t xml:space="preserve"> </w:t>
      </w:r>
      <w:r w:rsidR="00B77EF5">
        <w:rPr>
          <w:rFonts w:asciiTheme="majorHAnsi" w:hAnsiTheme="majorHAnsi" w:cs="Arial"/>
        </w:rPr>
        <w:t>Presidente da Câmara Municipal de São Gonçalo do Pará</w:t>
      </w:r>
      <w:r w:rsidR="00B77EF5" w:rsidRPr="003D41CF">
        <w:rPr>
          <w:rFonts w:asciiTheme="majorHAnsi" w:hAnsiTheme="majorHAnsi" w:cs="Arial"/>
        </w:rPr>
        <w:t>/MG.</w:t>
      </w:r>
    </w:p>
    <w:p w:rsidR="00242F18" w:rsidRPr="003D41CF" w:rsidRDefault="00242F18" w:rsidP="00242F18">
      <w:pPr>
        <w:jc w:val="both"/>
        <w:rPr>
          <w:rFonts w:asciiTheme="majorHAnsi" w:hAnsiTheme="majorHAnsi" w:cs="Arial"/>
          <w:snapToGrid w:val="0"/>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6ª - DA ALTERAÇÃO CONTRATUAL</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6.1 O Contratado fica obrigado a aceitar, nas mesmas condições contratuais, os acréscimos ou supressões que se fizerem nos serviços, até 25% (vinte e cinco por cento), de acordo com o que preceitua o § 1º do art. 65 da Lei Federal nº 8.666/93.</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7ª - DA NOVAÇÃO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7.1 Toda e qualquer tolerância por parte do CONTRATANTE na exigência do cumprimento do presente contrato, não constituirá novação, nem muito menos a extinção da respectiva obrigação, podendo a mesma ser exigida a qualquer tempo.</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8ª - DAS RESPONSABILIDADES DO CONTRATANTE</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8.1 Prestar ao Contratado todos os esclarecimentos necessários à execução do Contrato.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8.2 Ac</w:t>
      </w:r>
      <w:r w:rsidR="00B77EF5">
        <w:rPr>
          <w:rFonts w:asciiTheme="majorHAnsi" w:hAnsiTheme="majorHAnsi" w:cs="Arial"/>
        </w:rPr>
        <w:t>ompanhar e fiscalizar</w:t>
      </w:r>
      <w:r w:rsidRPr="003D41CF">
        <w:rPr>
          <w:rFonts w:asciiTheme="majorHAnsi" w:hAnsiTheme="majorHAnsi" w:cs="Arial"/>
        </w:rPr>
        <w:t>, o cumprimento do objeto do contrato.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8.3 Paralisar ou suspender a qualquer tempo, a execução dos serviços contratados, de forma parcial ou total, mediante pagamento único e exclusivo dos serviços executados.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8.4 Efetuar o pagamento na forma e prazo previstos na Cláusula 2ª deste instrumento.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8.5.</w:t>
      </w:r>
      <w:r w:rsidR="00B77EF5">
        <w:rPr>
          <w:rFonts w:asciiTheme="majorHAnsi" w:hAnsiTheme="majorHAnsi" w:cs="Arial"/>
        </w:rPr>
        <w:t xml:space="preserve"> </w:t>
      </w:r>
      <w:r w:rsidRPr="003D41CF">
        <w:rPr>
          <w:rFonts w:asciiTheme="majorHAnsi" w:hAnsiTheme="majorHAnsi" w:cs="Arial"/>
        </w:rPr>
        <w:t>Notificar a Contratada, fixando-lhe prazo para corrigir irregularidades observadas no cumprimento do objeto.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8.6. Proceder às advertências, multas e demais cominações legais pelo descumprimento dos termos deste contrato.</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9ª - DAS RESPONSABILIDADES DO CONTRATADO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9.1 O Contratado responsabiliza-se, inteira e completamente, pelos trabalhos realizados em decorrência deste contrato, inclusive quanto a sua eficiência e ainda no tocante à responsabilidade civil, não obstante tais serviços sejam acompanhados e fiscalizados pela Administração.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9.2 O Contratado, além dos casos previstos na legislação em vigor, é responsável:</w:t>
      </w:r>
    </w:p>
    <w:p w:rsidR="00666378" w:rsidRPr="003D41CF" w:rsidRDefault="0066637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a) por quaisquer danos ou prejuízos que por acaso causar à Administração ou a terceiros, em decorrência do não cumprimento das obrigações assumidas neste contrato;</w:t>
      </w:r>
    </w:p>
    <w:p w:rsidR="00666378" w:rsidRPr="003D41CF" w:rsidRDefault="0066637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b) pela indenização ou reparação de danos ou prejuízos decorrentes de negligência, imprudência e/ou imperícia, na execução dos serviços contratados;</w:t>
      </w:r>
    </w:p>
    <w:p w:rsidR="00666378" w:rsidRPr="003D41CF" w:rsidRDefault="0066637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c) arcar com os encargos trabalhistas, previdenciários, fiscais e outros decorrentes do presente contrato.</w:t>
      </w:r>
    </w:p>
    <w:p w:rsidR="00666378" w:rsidRPr="003D41CF" w:rsidRDefault="0066637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d) Pela locomoção até os locais onde serão prestados os serviços.</w:t>
      </w:r>
    </w:p>
    <w:p w:rsidR="00666378" w:rsidRPr="003D41CF" w:rsidRDefault="00666378" w:rsidP="00242F18">
      <w:pPr>
        <w:rPr>
          <w:rFonts w:asciiTheme="majorHAnsi" w:hAnsiTheme="majorHAnsi" w:cs="Arial"/>
        </w:rPr>
      </w:pPr>
    </w:p>
    <w:p w:rsidR="00242F18" w:rsidRPr="003D41CF" w:rsidRDefault="00242F18" w:rsidP="00242F18">
      <w:pPr>
        <w:rPr>
          <w:rFonts w:asciiTheme="majorHAnsi" w:hAnsiTheme="majorHAnsi" w:cs="Arial"/>
        </w:rPr>
      </w:pPr>
      <w:r w:rsidRPr="003D41CF">
        <w:rPr>
          <w:rFonts w:asciiTheme="majorHAnsi" w:hAnsiTheme="majorHAnsi" w:cs="Arial"/>
        </w:rPr>
        <w:t>e) Apresentar a atualização, a cada 180 dias, da Certidão Negativa de Débito Trabalhista (CNDT) referida na Lei nº 12.440 de 07.07.2011.</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10ª - DA FISCALIZAÇÃO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10.1 Não obstante o fato de o Contratado ser o único e exclusivo responsável pela execução dos serviços objeto desta licitação, a Administração, através de sua própria equipe ou de prepostos formalmente designados, sem restringir a plenitude dessa responsabilidade, exercerá a mais ampla e completa fiscalização dos serviços em execução.</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11 - DA RESCISÃO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11.1 O contrato poderá ser rescindido na ocorrência dos motivos previstos na Lei nº 8.666/93.</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CLAÚSULA 12 - DOS CASOS OMISSOS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12.1 Os casos omissos, assim como as dúvidas, serão resolvidas com base na Lei nº 8.666/93, cujas normas ficam incorporadas ao presente instrumento, ainda que delas não se faça aqui menção expressa.</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13 – DO REGIME DE EXECUÇÃO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13.1 O regime de execução do presente contrato é empreitada por preço </w:t>
      </w:r>
      <w:r w:rsidR="00B77EF5">
        <w:rPr>
          <w:rFonts w:asciiTheme="majorHAnsi" w:hAnsiTheme="majorHAnsi" w:cs="Arial"/>
        </w:rPr>
        <w:t>global</w:t>
      </w:r>
      <w:r w:rsidRPr="003D41CF">
        <w:rPr>
          <w:rFonts w:asciiTheme="majorHAnsi" w:hAnsiTheme="majorHAnsi" w:cs="Arial"/>
        </w:rPr>
        <w:t>.</w:t>
      </w:r>
    </w:p>
    <w:p w:rsidR="00242F18" w:rsidRPr="003D41CF" w:rsidRDefault="00242F18" w:rsidP="00242F18">
      <w:pPr>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14 - DAS PENALIDADES</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 xml:space="preserve">14.1. Em caso de inexecução parcial ou total das condições fixadas no contrato, erros ou atrasos no cumprimento do contrato, </w:t>
      </w:r>
      <w:proofErr w:type="spellStart"/>
      <w:r w:rsidRPr="003D41CF">
        <w:rPr>
          <w:rFonts w:asciiTheme="majorHAnsi" w:hAnsiTheme="majorHAnsi" w:cs="Arial"/>
        </w:rPr>
        <w:t>infringência</w:t>
      </w:r>
      <w:proofErr w:type="spellEnd"/>
      <w:r w:rsidRPr="003D41CF">
        <w:rPr>
          <w:rFonts w:asciiTheme="majorHAnsi" w:hAnsiTheme="majorHAnsi" w:cs="Arial"/>
        </w:rPr>
        <w:t xml:space="preserve"> do art. 71 da Lei Federal 8.666/93 e quaisquer outras irregularidades, a Administração poderá, garantida a prévia defesa, aplicar ao contratado as seguintes sanções:</w:t>
      </w:r>
    </w:p>
    <w:p w:rsidR="00666378" w:rsidRPr="003D41CF" w:rsidRDefault="0066637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14.1.1 advertência;</w:t>
      </w:r>
    </w:p>
    <w:p w:rsidR="00666378" w:rsidRPr="003D41CF" w:rsidRDefault="00666378" w:rsidP="00242F18">
      <w:pPr>
        <w:pStyle w:val="Recuodecorpodetexto3"/>
        <w:numPr>
          <w:ilvl w:val="12"/>
          <w:numId w:val="0"/>
        </w:numPr>
        <w:spacing w:after="0"/>
        <w:rPr>
          <w:rFonts w:asciiTheme="majorHAnsi" w:hAnsiTheme="majorHAnsi" w:cs="Arial"/>
          <w:sz w:val="24"/>
          <w:szCs w:val="24"/>
        </w:rPr>
      </w:pPr>
    </w:p>
    <w:p w:rsidR="00242F18" w:rsidRPr="003D41CF" w:rsidRDefault="00242F18" w:rsidP="00242F18">
      <w:pPr>
        <w:pStyle w:val="Recuodecorpodetexto3"/>
        <w:numPr>
          <w:ilvl w:val="12"/>
          <w:numId w:val="0"/>
        </w:numPr>
        <w:spacing w:after="0"/>
        <w:rPr>
          <w:rFonts w:asciiTheme="majorHAnsi" w:hAnsiTheme="majorHAnsi" w:cs="Arial"/>
          <w:sz w:val="24"/>
          <w:szCs w:val="24"/>
        </w:rPr>
      </w:pPr>
      <w:r w:rsidRPr="003D41CF">
        <w:rPr>
          <w:rFonts w:asciiTheme="majorHAnsi" w:hAnsiTheme="majorHAnsi" w:cs="Arial"/>
          <w:sz w:val="24"/>
          <w:szCs w:val="24"/>
        </w:rPr>
        <w:t>14.1.2 0,3% (três décimos por cento) por dia, até o 10</w:t>
      </w:r>
      <w:r w:rsidRPr="003D41CF">
        <w:rPr>
          <w:rFonts w:asciiTheme="majorHAnsi" w:hAnsiTheme="majorHAnsi" w:cs="Arial"/>
          <w:sz w:val="24"/>
          <w:szCs w:val="24"/>
          <w:u w:val="single"/>
          <w:vertAlign w:val="superscript"/>
        </w:rPr>
        <w:t>o</w:t>
      </w:r>
      <w:r w:rsidRPr="003D41CF">
        <w:rPr>
          <w:rFonts w:asciiTheme="majorHAnsi" w:hAnsiTheme="majorHAnsi" w:cs="Arial"/>
          <w:sz w:val="24"/>
          <w:szCs w:val="24"/>
        </w:rPr>
        <w:t xml:space="preserve"> (décimo) dia de atraso, prestação do serviço, sobre o valor da parcela, por ocorrência;</w:t>
      </w:r>
    </w:p>
    <w:p w:rsidR="00666378" w:rsidRPr="003D41CF" w:rsidRDefault="00666378" w:rsidP="00242F18">
      <w:pPr>
        <w:pStyle w:val="Recuodecorpodetexto3"/>
        <w:numPr>
          <w:ilvl w:val="12"/>
          <w:numId w:val="0"/>
        </w:numPr>
        <w:spacing w:after="0"/>
        <w:rPr>
          <w:rFonts w:asciiTheme="majorHAnsi" w:hAnsiTheme="majorHAnsi" w:cs="Arial"/>
          <w:sz w:val="24"/>
          <w:szCs w:val="24"/>
        </w:rPr>
      </w:pPr>
    </w:p>
    <w:p w:rsidR="00242F18" w:rsidRPr="003D41CF" w:rsidRDefault="00242F18" w:rsidP="00242F18">
      <w:pPr>
        <w:pStyle w:val="Recuodecorpodetexto3"/>
        <w:numPr>
          <w:ilvl w:val="12"/>
          <w:numId w:val="0"/>
        </w:numPr>
        <w:spacing w:after="0"/>
        <w:rPr>
          <w:rFonts w:asciiTheme="majorHAnsi" w:hAnsiTheme="majorHAnsi" w:cs="Arial"/>
          <w:sz w:val="24"/>
          <w:szCs w:val="24"/>
        </w:rPr>
      </w:pPr>
      <w:r w:rsidRPr="003D41CF">
        <w:rPr>
          <w:rFonts w:asciiTheme="majorHAnsi" w:hAnsiTheme="majorHAnsi" w:cs="Arial"/>
          <w:sz w:val="24"/>
          <w:szCs w:val="24"/>
        </w:rPr>
        <w:t>14.1.3 20% (vinte por cento) sobre o valor do saldo do valor do contrato, no caso de atraso superior a 10 (dez) dias, com a consequente rescisão contratual, quando for o caso;</w:t>
      </w:r>
    </w:p>
    <w:p w:rsidR="00666378" w:rsidRPr="003D41CF" w:rsidRDefault="0066637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14.1.4 20% (vinte por cento) sobre o valor do contrato, nos casos:</w:t>
      </w:r>
    </w:p>
    <w:p w:rsidR="00666378" w:rsidRPr="003D41CF" w:rsidRDefault="0066637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a) inobservância do nível de qualidade dos serviços;</w:t>
      </w:r>
    </w:p>
    <w:p w:rsidR="00666378" w:rsidRPr="003D41CF" w:rsidRDefault="0066637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b) transferência total ou parcial do contrato a terceiros;</w:t>
      </w:r>
    </w:p>
    <w:p w:rsidR="00666378" w:rsidRPr="003D41CF" w:rsidRDefault="0066637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c) subcontratação no todo ou em parte do objeto sem prévia autorização formal da Contratante;</w:t>
      </w:r>
    </w:p>
    <w:p w:rsidR="00666378" w:rsidRPr="003D41CF" w:rsidRDefault="0066637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d) descumprimento de cláusula contratual.</w:t>
      </w:r>
    </w:p>
    <w:p w:rsidR="00242F18" w:rsidRPr="003D41CF" w:rsidRDefault="00242F18" w:rsidP="00242F18">
      <w:pPr>
        <w:tabs>
          <w:tab w:val="center" w:pos="2268"/>
        </w:tabs>
        <w:jc w:val="both"/>
        <w:rPr>
          <w:rFonts w:asciiTheme="majorHAnsi" w:hAnsiTheme="majorHAnsi" w:cs="Arial"/>
          <w:bCs/>
        </w:rPr>
      </w:pPr>
    </w:p>
    <w:p w:rsidR="00242F18" w:rsidRPr="003D41CF" w:rsidRDefault="00242F18" w:rsidP="00242F18">
      <w:pPr>
        <w:tabs>
          <w:tab w:val="center" w:pos="2268"/>
        </w:tabs>
        <w:jc w:val="both"/>
        <w:rPr>
          <w:rFonts w:asciiTheme="majorHAnsi" w:hAnsiTheme="majorHAnsi" w:cs="Arial"/>
          <w:bCs/>
        </w:rPr>
      </w:pPr>
      <w:r w:rsidRPr="003D41CF">
        <w:rPr>
          <w:rFonts w:asciiTheme="majorHAnsi" w:hAnsiTheme="majorHAnsi" w:cs="Arial"/>
          <w:bCs/>
        </w:rPr>
        <w:t>14.2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242F18" w:rsidRPr="003D41CF" w:rsidRDefault="00242F18" w:rsidP="00242F18">
      <w:pPr>
        <w:tabs>
          <w:tab w:val="center" w:pos="2268"/>
        </w:tabs>
        <w:jc w:val="both"/>
        <w:rPr>
          <w:rFonts w:asciiTheme="majorHAnsi" w:hAnsiTheme="majorHAnsi" w:cs="Arial"/>
          <w:bCs/>
        </w:rPr>
      </w:pPr>
    </w:p>
    <w:p w:rsidR="00242F18" w:rsidRPr="003D41CF" w:rsidRDefault="00242F18" w:rsidP="00242F18">
      <w:pPr>
        <w:jc w:val="both"/>
        <w:rPr>
          <w:rFonts w:asciiTheme="majorHAnsi" w:hAnsiTheme="majorHAnsi" w:cs="Arial"/>
        </w:rPr>
      </w:pPr>
      <w:proofErr w:type="gramStart"/>
      <w:r w:rsidRPr="003D41CF">
        <w:rPr>
          <w:rFonts w:asciiTheme="majorHAnsi" w:hAnsiTheme="majorHAnsi" w:cs="Arial"/>
        </w:rPr>
        <w:t>14.3 Declaração</w:t>
      </w:r>
      <w:proofErr w:type="gramEnd"/>
      <w:r w:rsidRPr="003D41CF">
        <w:rPr>
          <w:rFonts w:asciiTheme="majorHAnsi" w:hAnsiTheme="majorHAnsi" w:cs="Arial"/>
        </w:rPr>
        <w:t xml:space="preserve"> de inidoneidade para licitar ou contratar com a Administração Pública, enquanto perdurarem os motivos determinantes da punição ou até que o contratante promova sua reabilitação.</w:t>
      </w:r>
    </w:p>
    <w:p w:rsidR="00242F18" w:rsidRPr="003D41CF" w:rsidRDefault="00242F18" w:rsidP="00242F18">
      <w:pPr>
        <w:jc w:val="both"/>
        <w:rPr>
          <w:rFonts w:asciiTheme="majorHAnsi" w:hAnsiTheme="majorHAnsi" w:cs="Arial"/>
        </w:rPr>
      </w:pPr>
    </w:p>
    <w:p w:rsidR="00242F18" w:rsidRPr="003D41CF" w:rsidRDefault="00242F18" w:rsidP="00242F18">
      <w:pPr>
        <w:pStyle w:val="Corpodetexto"/>
        <w:numPr>
          <w:ilvl w:val="12"/>
          <w:numId w:val="0"/>
        </w:numPr>
        <w:spacing w:after="0" w:line="240" w:lineRule="auto"/>
        <w:jc w:val="both"/>
        <w:rPr>
          <w:rFonts w:asciiTheme="majorHAnsi" w:hAnsiTheme="majorHAnsi" w:cs="Arial"/>
        </w:rPr>
      </w:pPr>
      <w:r w:rsidRPr="003D41CF">
        <w:rPr>
          <w:rFonts w:asciiTheme="majorHAnsi" w:hAnsiTheme="majorHAnsi" w:cs="Arial"/>
        </w:rPr>
        <w:t>14.4 O valor das multas aplicadas deverá ser pago por meio de guia própria a</w:t>
      </w:r>
      <w:r w:rsidR="00B77EF5">
        <w:rPr>
          <w:rFonts w:asciiTheme="majorHAnsi" w:hAnsiTheme="majorHAnsi" w:cs="Arial"/>
        </w:rPr>
        <w:t xml:space="preserve">o Município </w:t>
      </w:r>
      <w:r w:rsidRPr="003D41CF">
        <w:rPr>
          <w:rFonts w:asciiTheme="majorHAnsi" w:hAnsiTheme="majorHAnsi" w:cs="Arial"/>
        </w:rPr>
        <w:t xml:space="preserve">de </w:t>
      </w:r>
      <w:r w:rsidR="003D41CF">
        <w:rPr>
          <w:rFonts w:asciiTheme="majorHAnsi" w:hAnsiTheme="majorHAnsi" w:cs="Arial"/>
        </w:rPr>
        <w:t>São Gonçalo do Pará</w:t>
      </w:r>
      <w:r w:rsidRPr="003D41CF">
        <w:rPr>
          <w:rFonts w:asciiTheme="majorHAnsi" w:hAnsiTheme="majorHAnsi" w:cs="Arial"/>
        </w:rPr>
        <w:t xml:space="preserve">/MG, no prazo máximo de </w:t>
      </w:r>
      <w:proofErr w:type="gramStart"/>
      <w:r w:rsidRPr="003D41CF">
        <w:rPr>
          <w:rFonts w:asciiTheme="majorHAnsi" w:hAnsiTheme="majorHAnsi" w:cs="Arial"/>
        </w:rPr>
        <w:t>3</w:t>
      </w:r>
      <w:proofErr w:type="gramEnd"/>
      <w:r w:rsidRPr="003D41CF">
        <w:rPr>
          <w:rFonts w:asciiTheme="majorHAnsi" w:hAnsiTheme="majorHAnsi" w:cs="Arial"/>
        </w:rPr>
        <w:t xml:space="preserve"> (três) dias úteis a contar da data da sua aplicação ou poderá ser descontado dos pagamentos das faturas devidas pel</w:t>
      </w:r>
      <w:r w:rsidR="00B77EF5">
        <w:rPr>
          <w:rFonts w:asciiTheme="majorHAnsi" w:hAnsiTheme="majorHAnsi" w:cs="Arial"/>
        </w:rPr>
        <w:t>a</w:t>
      </w:r>
      <w:r w:rsidR="003D41CF">
        <w:rPr>
          <w:rFonts w:asciiTheme="majorHAnsi" w:hAnsiTheme="majorHAnsi" w:cs="Arial"/>
        </w:rPr>
        <w:t xml:space="preserve"> Câmara Municipal</w:t>
      </w:r>
      <w:r w:rsidRPr="003D41CF">
        <w:rPr>
          <w:rFonts w:asciiTheme="majorHAnsi" w:hAnsiTheme="majorHAnsi" w:cs="Arial"/>
        </w:rPr>
        <w:t>, quando for o caso.</w:t>
      </w:r>
    </w:p>
    <w:p w:rsidR="00242F18" w:rsidRPr="003D41CF" w:rsidRDefault="00242F18" w:rsidP="00242F18">
      <w:pPr>
        <w:pStyle w:val="Corpodetexto"/>
        <w:numPr>
          <w:ilvl w:val="12"/>
          <w:numId w:val="0"/>
        </w:numPr>
        <w:spacing w:after="0" w:line="240" w:lineRule="auto"/>
        <w:jc w:val="both"/>
        <w:rPr>
          <w:rFonts w:asciiTheme="majorHAnsi" w:hAnsiTheme="majorHAnsi" w:cs="Arial"/>
        </w:rPr>
      </w:pPr>
    </w:p>
    <w:p w:rsidR="00242F18" w:rsidRPr="003D41CF" w:rsidRDefault="00242F18" w:rsidP="00242F18">
      <w:pPr>
        <w:pStyle w:val="Ttulo6"/>
        <w:ind w:left="0" w:firstLine="0"/>
        <w:rPr>
          <w:rFonts w:asciiTheme="majorHAnsi" w:hAnsiTheme="majorHAnsi"/>
          <w:sz w:val="24"/>
          <w:szCs w:val="24"/>
        </w:rPr>
      </w:pPr>
      <w:r w:rsidRPr="003D41CF">
        <w:rPr>
          <w:rFonts w:asciiTheme="majorHAnsi" w:hAnsiTheme="majorHAnsi"/>
          <w:sz w:val="24"/>
          <w:szCs w:val="24"/>
        </w:rPr>
        <w:t>CLÁUSULA 15 - DO FORO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15.1. As partes elegem o foro da Comarca de Para de Minas/MG, para dirimir quaisquer questões decorrentes da execução do presente Contrato.</w:t>
      </w:r>
    </w:p>
    <w:p w:rsidR="00242F18" w:rsidRPr="003D41CF" w:rsidRDefault="00242F18" w:rsidP="00242F18">
      <w:pPr>
        <w:jc w:val="both"/>
        <w:rPr>
          <w:rFonts w:asciiTheme="majorHAnsi" w:hAnsiTheme="majorHAnsi" w:cs="Arial"/>
        </w:rPr>
      </w:pPr>
    </w:p>
    <w:p w:rsidR="00242F18" w:rsidRPr="003D41CF" w:rsidRDefault="00242F18" w:rsidP="00242F18">
      <w:pPr>
        <w:jc w:val="both"/>
        <w:rPr>
          <w:rFonts w:asciiTheme="majorHAnsi" w:hAnsiTheme="majorHAnsi" w:cs="Arial"/>
        </w:rPr>
      </w:pPr>
      <w:r w:rsidRPr="003D41CF">
        <w:rPr>
          <w:rFonts w:asciiTheme="majorHAnsi" w:hAnsiTheme="majorHAnsi" w:cs="Arial"/>
        </w:rPr>
        <w:t>E por estarem justos e contratados, assinam o presente instrumento em 03 (três) vias de igual teor e forma, juntamente com 02 (duas) testemunhas que a tudo assistiram e também assinam.</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3D41CF" w:rsidP="00242F18">
      <w:pPr>
        <w:pStyle w:val="Corpodetexto"/>
        <w:spacing w:after="0" w:line="240" w:lineRule="auto"/>
        <w:jc w:val="both"/>
        <w:rPr>
          <w:rFonts w:asciiTheme="majorHAnsi" w:hAnsiTheme="majorHAnsi" w:cs="Arial"/>
        </w:rPr>
      </w:pPr>
      <w:r>
        <w:rPr>
          <w:rFonts w:asciiTheme="majorHAnsi" w:hAnsiTheme="majorHAnsi" w:cs="Arial"/>
        </w:rPr>
        <w:t>São Gonçalo do Pará</w:t>
      </w:r>
      <w:r w:rsidR="00242F18" w:rsidRPr="003D41CF">
        <w:rPr>
          <w:rFonts w:asciiTheme="majorHAnsi" w:hAnsiTheme="majorHAnsi" w:cs="Arial"/>
        </w:rPr>
        <w:t>, ____de ______________ de</w:t>
      </w:r>
      <w:r>
        <w:rPr>
          <w:rFonts w:asciiTheme="majorHAnsi" w:hAnsiTheme="majorHAnsi" w:cs="Arial"/>
        </w:rPr>
        <w:t>2022</w:t>
      </w:r>
      <w:r w:rsidR="00242F18" w:rsidRPr="003D41CF">
        <w:rPr>
          <w:rFonts w:asciiTheme="majorHAnsi" w:hAnsiTheme="majorHAnsi" w:cs="Arial"/>
        </w:rPr>
        <w:t>.</w:t>
      </w: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242F18" w:rsidP="00242F18">
      <w:pPr>
        <w:pStyle w:val="Corpodetexto"/>
        <w:spacing w:after="0" w:line="240" w:lineRule="auto"/>
        <w:jc w:val="both"/>
        <w:rPr>
          <w:rFonts w:asciiTheme="majorHAnsi" w:hAnsiTheme="majorHAnsi" w:cs="Arial"/>
        </w:rPr>
      </w:pPr>
    </w:p>
    <w:p w:rsidR="00242F18" w:rsidRPr="003D41CF" w:rsidRDefault="00B77EF5" w:rsidP="00242F18">
      <w:pPr>
        <w:pStyle w:val="Corpodetexto"/>
        <w:spacing w:after="0" w:line="240" w:lineRule="auto"/>
        <w:jc w:val="center"/>
        <w:rPr>
          <w:rFonts w:asciiTheme="majorHAnsi" w:hAnsiTheme="majorHAnsi" w:cs="Arial"/>
        </w:rPr>
      </w:pPr>
      <w:r>
        <w:rPr>
          <w:rFonts w:asciiTheme="majorHAnsi" w:hAnsiTheme="majorHAnsi" w:cs="Arial"/>
        </w:rPr>
        <w:t xml:space="preserve">Câmara </w:t>
      </w:r>
      <w:r w:rsidR="00242F18" w:rsidRPr="003D41CF">
        <w:rPr>
          <w:rFonts w:asciiTheme="majorHAnsi" w:hAnsiTheme="majorHAnsi" w:cs="Arial"/>
        </w:rPr>
        <w:t>Munic</w:t>
      </w:r>
      <w:r>
        <w:rPr>
          <w:rFonts w:asciiTheme="majorHAnsi" w:hAnsiTheme="majorHAnsi" w:cs="Arial"/>
        </w:rPr>
        <w:t>ipal</w:t>
      </w:r>
      <w:r w:rsidR="00242F18" w:rsidRPr="003D41CF">
        <w:rPr>
          <w:rFonts w:asciiTheme="majorHAnsi" w:hAnsiTheme="majorHAnsi" w:cs="Arial"/>
        </w:rPr>
        <w:t xml:space="preserve"> de </w:t>
      </w:r>
      <w:r w:rsidR="003D41CF">
        <w:rPr>
          <w:rFonts w:asciiTheme="majorHAnsi" w:hAnsiTheme="majorHAnsi" w:cs="Arial"/>
        </w:rPr>
        <w:t>São Gonçalo do Pará</w:t>
      </w:r>
      <w:r w:rsidR="00242F18" w:rsidRPr="003D41CF">
        <w:rPr>
          <w:rFonts w:asciiTheme="majorHAnsi" w:hAnsiTheme="majorHAnsi" w:cs="Arial"/>
        </w:rPr>
        <w:t>/MG</w:t>
      </w:r>
    </w:p>
    <w:p w:rsidR="00242F18" w:rsidRPr="003D41CF" w:rsidRDefault="00242F18" w:rsidP="00242F18">
      <w:pPr>
        <w:pStyle w:val="Corpodetexto"/>
        <w:spacing w:after="0" w:line="240" w:lineRule="auto"/>
        <w:jc w:val="center"/>
        <w:rPr>
          <w:rFonts w:asciiTheme="majorHAnsi" w:hAnsiTheme="majorHAnsi" w:cs="Arial"/>
        </w:rPr>
      </w:pPr>
    </w:p>
    <w:p w:rsidR="00242F18" w:rsidRPr="003D41CF" w:rsidRDefault="00242F18" w:rsidP="00242F18">
      <w:pPr>
        <w:pStyle w:val="Corpodetexto"/>
        <w:spacing w:after="0" w:line="240" w:lineRule="auto"/>
        <w:jc w:val="center"/>
        <w:rPr>
          <w:rFonts w:asciiTheme="majorHAnsi" w:hAnsiTheme="majorHAnsi" w:cs="Arial"/>
        </w:rPr>
      </w:pPr>
    </w:p>
    <w:p w:rsidR="00242F18" w:rsidRPr="003D41CF" w:rsidRDefault="00242F18" w:rsidP="00242F18">
      <w:pPr>
        <w:pStyle w:val="Corpodetexto"/>
        <w:spacing w:after="0" w:line="240" w:lineRule="auto"/>
        <w:jc w:val="center"/>
        <w:rPr>
          <w:rFonts w:asciiTheme="majorHAnsi" w:hAnsiTheme="majorHAnsi" w:cs="Arial"/>
        </w:rPr>
      </w:pPr>
    </w:p>
    <w:p w:rsidR="00242F18" w:rsidRPr="003D41CF" w:rsidRDefault="00242F18" w:rsidP="00242F18">
      <w:pPr>
        <w:jc w:val="center"/>
        <w:rPr>
          <w:rFonts w:asciiTheme="majorHAnsi" w:hAnsiTheme="majorHAnsi" w:cs="Arial"/>
        </w:rPr>
      </w:pPr>
      <w:r w:rsidRPr="003D41CF">
        <w:rPr>
          <w:rFonts w:asciiTheme="majorHAnsi" w:hAnsiTheme="majorHAnsi" w:cs="Arial"/>
        </w:rPr>
        <w:t>Contratado</w:t>
      </w:r>
    </w:p>
    <w:p w:rsidR="00242F18" w:rsidRPr="003D41CF" w:rsidRDefault="00242F18" w:rsidP="00242F18">
      <w:pPr>
        <w:pStyle w:val="Corpodetexto"/>
        <w:spacing w:after="0" w:line="240" w:lineRule="auto"/>
        <w:rPr>
          <w:rFonts w:asciiTheme="majorHAnsi" w:hAnsiTheme="majorHAnsi" w:cs="Arial"/>
        </w:rPr>
      </w:pPr>
      <w:r w:rsidRPr="003D41CF">
        <w:rPr>
          <w:rFonts w:asciiTheme="majorHAnsi" w:hAnsiTheme="majorHAnsi" w:cs="Arial"/>
        </w:rPr>
        <w:t>Testemunhas:</w:t>
      </w:r>
    </w:p>
    <w:p w:rsidR="00242F18" w:rsidRPr="003D41CF" w:rsidRDefault="00242F18" w:rsidP="00242F18">
      <w:pPr>
        <w:pStyle w:val="Corpodetexto"/>
        <w:spacing w:after="0" w:line="240" w:lineRule="auto"/>
        <w:rPr>
          <w:rFonts w:asciiTheme="majorHAnsi" w:hAnsiTheme="majorHAnsi" w:cs="Arial"/>
        </w:rPr>
      </w:pPr>
    </w:p>
    <w:p w:rsidR="00242F18" w:rsidRPr="003D41CF" w:rsidRDefault="00242F18" w:rsidP="00242F18">
      <w:pPr>
        <w:pStyle w:val="Corpodetexto"/>
        <w:spacing w:after="0" w:line="240" w:lineRule="auto"/>
        <w:rPr>
          <w:rFonts w:asciiTheme="majorHAnsi" w:hAnsiTheme="majorHAnsi" w:cs="Arial"/>
        </w:rPr>
      </w:pPr>
      <w:r w:rsidRPr="003D41CF">
        <w:rPr>
          <w:rFonts w:asciiTheme="majorHAnsi" w:hAnsiTheme="majorHAnsi" w:cs="Arial"/>
        </w:rPr>
        <w:t>______________________</w:t>
      </w:r>
      <w:r w:rsidR="00802694" w:rsidRPr="003D41CF">
        <w:rPr>
          <w:rFonts w:asciiTheme="majorHAnsi" w:hAnsiTheme="majorHAnsi" w:cs="Arial"/>
        </w:rPr>
        <w:t>____________________</w:t>
      </w:r>
    </w:p>
    <w:p w:rsidR="00802694" w:rsidRPr="003D41CF" w:rsidRDefault="00242F18" w:rsidP="00242F18">
      <w:pPr>
        <w:pStyle w:val="Corpodetexto"/>
        <w:spacing w:after="0" w:line="240" w:lineRule="auto"/>
        <w:rPr>
          <w:rFonts w:asciiTheme="majorHAnsi" w:hAnsiTheme="majorHAnsi" w:cs="Arial"/>
        </w:rPr>
      </w:pPr>
      <w:r w:rsidRPr="003D41CF">
        <w:rPr>
          <w:rFonts w:asciiTheme="majorHAnsi" w:hAnsiTheme="majorHAnsi" w:cs="Arial"/>
        </w:rPr>
        <w:t>CPF nº:</w:t>
      </w:r>
    </w:p>
    <w:p w:rsidR="00802694" w:rsidRPr="003D41CF" w:rsidRDefault="00802694" w:rsidP="00242F18">
      <w:pPr>
        <w:pStyle w:val="Corpodetexto"/>
        <w:spacing w:after="0" w:line="240" w:lineRule="auto"/>
        <w:rPr>
          <w:rFonts w:asciiTheme="majorHAnsi" w:hAnsiTheme="majorHAnsi" w:cs="Arial"/>
        </w:rPr>
      </w:pPr>
    </w:p>
    <w:p w:rsidR="00802694" w:rsidRPr="003D41CF" w:rsidRDefault="00802694" w:rsidP="00242F18">
      <w:pPr>
        <w:pStyle w:val="Corpodetexto"/>
        <w:spacing w:after="0" w:line="240" w:lineRule="auto"/>
        <w:rPr>
          <w:rFonts w:asciiTheme="majorHAnsi" w:hAnsiTheme="majorHAnsi" w:cs="Arial"/>
        </w:rPr>
      </w:pPr>
      <w:r w:rsidRPr="003D41CF">
        <w:rPr>
          <w:rFonts w:asciiTheme="majorHAnsi" w:hAnsiTheme="majorHAnsi" w:cs="Arial"/>
        </w:rPr>
        <w:t>__________________________________________</w:t>
      </w:r>
    </w:p>
    <w:p w:rsidR="00242F18" w:rsidRPr="003D41CF" w:rsidRDefault="00242F18" w:rsidP="00242F18">
      <w:pPr>
        <w:pStyle w:val="Corpodetexto"/>
        <w:spacing w:after="0" w:line="240" w:lineRule="auto"/>
        <w:rPr>
          <w:rFonts w:asciiTheme="majorHAnsi" w:hAnsiTheme="majorHAnsi" w:cs="Arial"/>
        </w:rPr>
      </w:pPr>
      <w:r w:rsidRPr="003D41CF">
        <w:rPr>
          <w:rFonts w:asciiTheme="majorHAnsi" w:hAnsiTheme="majorHAnsi" w:cs="Arial"/>
          <w:caps/>
          <w:color w:val="000000"/>
        </w:rPr>
        <w:t>CPF nº:</w:t>
      </w:r>
    </w:p>
    <w:p w:rsidR="00242F18" w:rsidRPr="003D41CF" w:rsidRDefault="00242F18" w:rsidP="00242F18">
      <w:pPr>
        <w:rPr>
          <w:rFonts w:asciiTheme="majorHAnsi" w:hAnsiTheme="majorHAnsi" w:cs="Arial"/>
        </w:rPr>
      </w:pPr>
    </w:p>
    <w:p w:rsidR="00035C98" w:rsidRPr="003D41CF" w:rsidRDefault="00035C98" w:rsidP="00242F18">
      <w:pPr>
        <w:rPr>
          <w:rFonts w:asciiTheme="majorHAnsi" w:hAnsiTheme="majorHAnsi" w:cs="Arial"/>
        </w:rPr>
      </w:pPr>
    </w:p>
    <w:sectPr w:rsidR="00035C98" w:rsidRPr="003D41CF" w:rsidSect="006D428B">
      <w:headerReference w:type="default" r:id="rId8"/>
      <w:footerReference w:type="default" r:id="rId9"/>
      <w:pgSz w:w="11906" w:h="16838"/>
      <w:pgMar w:top="1701" w:right="1134" w:bottom="1134" w:left="1701"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D0C" w:rsidRDefault="00E84D0C" w:rsidP="00035C98">
      <w:r>
        <w:separator/>
      </w:r>
    </w:p>
  </w:endnote>
  <w:endnote w:type="continuationSeparator" w:id="0">
    <w:p w:rsidR="00E84D0C" w:rsidRDefault="00E84D0C" w:rsidP="00035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4B" w:rsidRPr="002830E2" w:rsidRDefault="00E6424B" w:rsidP="003D41CF">
    <w:pPr>
      <w:pStyle w:val="Rodap1"/>
      <w:jc w:val="center"/>
      <w:rPr>
        <w:rFonts w:ascii="Arial" w:hAnsi="Arial" w:cs="Arial"/>
        <w:sz w:val="16"/>
        <w:szCs w:val="16"/>
      </w:rPr>
    </w:pPr>
    <w:r w:rsidRPr="002830E2">
      <w:rPr>
        <w:rFonts w:ascii="Arial" w:hAnsi="Arial" w:cs="Arial"/>
        <w:sz w:val="16"/>
        <w:szCs w:val="16"/>
      </w:rPr>
      <w:t>_____________________________________________________________________________________________________</w:t>
    </w:r>
  </w:p>
  <w:p w:rsidR="00E6424B" w:rsidRPr="002830E2" w:rsidRDefault="00E6424B" w:rsidP="003D41CF">
    <w:pPr>
      <w:pStyle w:val="Rodap1"/>
      <w:jc w:val="center"/>
      <w:rPr>
        <w:rFonts w:ascii="Arial" w:hAnsi="Arial" w:cs="Arial"/>
        <w:sz w:val="16"/>
        <w:szCs w:val="16"/>
      </w:rPr>
    </w:pPr>
    <w:r>
      <w:rPr>
        <w:rFonts w:ascii="Arial" w:hAnsi="Arial" w:cs="Arial"/>
        <w:caps/>
        <w:sz w:val="16"/>
        <w:szCs w:val="16"/>
      </w:rPr>
      <w:t>Rua Primeiro de Janeiro</w:t>
    </w:r>
    <w:r w:rsidRPr="002830E2">
      <w:rPr>
        <w:rFonts w:ascii="Arial" w:hAnsi="Arial" w:cs="Arial"/>
        <w:caps/>
        <w:sz w:val="16"/>
        <w:szCs w:val="16"/>
      </w:rPr>
      <w:t xml:space="preserve">, nº </w:t>
    </w:r>
    <w:r>
      <w:rPr>
        <w:rFonts w:ascii="Arial" w:hAnsi="Arial" w:cs="Arial"/>
        <w:caps/>
        <w:sz w:val="16"/>
        <w:szCs w:val="16"/>
      </w:rPr>
      <w:t>88</w:t>
    </w:r>
    <w:r w:rsidRPr="002830E2">
      <w:rPr>
        <w:rFonts w:ascii="Arial" w:hAnsi="Arial" w:cs="Arial"/>
        <w:sz w:val="16"/>
        <w:szCs w:val="16"/>
      </w:rPr>
      <w:t xml:space="preserve">, </w:t>
    </w:r>
    <w:r w:rsidRPr="002830E2">
      <w:rPr>
        <w:rFonts w:ascii="Arial" w:hAnsi="Arial" w:cs="Arial"/>
        <w:caps/>
        <w:sz w:val="16"/>
        <w:szCs w:val="16"/>
      </w:rPr>
      <w:t xml:space="preserve">Centro, </w:t>
    </w:r>
    <w:r>
      <w:rPr>
        <w:rFonts w:ascii="Arial" w:hAnsi="Arial" w:cs="Arial"/>
        <w:caps/>
        <w:sz w:val="16"/>
        <w:szCs w:val="16"/>
      </w:rPr>
      <w:t xml:space="preserve">São Gonçalo do Pará - </w:t>
    </w:r>
    <w:r w:rsidRPr="002830E2">
      <w:rPr>
        <w:rFonts w:ascii="Arial" w:hAnsi="Arial" w:cs="Arial"/>
        <w:sz w:val="16"/>
        <w:szCs w:val="16"/>
      </w:rPr>
      <w:t>MG–</w:t>
    </w:r>
    <w:r w:rsidRPr="002830E2">
      <w:rPr>
        <w:rFonts w:ascii="Arial" w:hAnsi="Arial" w:cs="Arial"/>
        <w:caps/>
        <w:sz w:val="16"/>
        <w:szCs w:val="16"/>
      </w:rPr>
      <w:t>Cep</w:t>
    </w:r>
    <w:r w:rsidRPr="002830E2">
      <w:rPr>
        <w:rFonts w:ascii="Arial" w:hAnsi="Arial" w:cs="Arial"/>
        <w:sz w:val="16"/>
        <w:szCs w:val="16"/>
      </w:rPr>
      <w:t>: 35.</w:t>
    </w:r>
    <w:r>
      <w:rPr>
        <w:rFonts w:ascii="Arial" w:hAnsi="Arial" w:cs="Arial"/>
        <w:sz w:val="16"/>
        <w:szCs w:val="16"/>
      </w:rPr>
      <w:t>544</w:t>
    </w:r>
    <w:r w:rsidRPr="002830E2">
      <w:rPr>
        <w:rFonts w:ascii="Arial" w:hAnsi="Arial" w:cs="Arial"/>
        <w:sz w:val="16"/>
        <w:szCs w:val="16"/>
      </w:rPr>
      <w:t>-</w:t>
    </w:r>
    <w:proofErr w:type="gramStart"/>
    <w:r w:rsidRPr="002830E2">
      <w:rPr>
        <w:rFonts w:ascii="Arial" w:hAnsi="Arial" w:cs="Arial"/>
        <w:sz w:val="16"/>
        <w:szCs w:val="16"/>
      </w:rPr>
      <w:t>000</w:t>
    </w:r>
    <w:proofErr w:type="gramEnd"/>
  </w:p>
  <w:p w:rsidR="00E6424B" w:rsidRPr="009A4596" w:rsidRDefault="00E6424B" w:rsidP="003D41CF">
    <w:pPr>
      <w:pStyle w:val="Rodap1"/>
      <w:ind w:left="-993"/>
      <w:jc w:val="center"/>
    </w:pPr>
    <w:r w:rsidRPr="00E15745">
      <w:rPr>
        <w:rFonts w:ascii="Arial" w:hAnsi="Arial" w:cs="Arial"/>
        <w:caps/>
        <w:sz w:val="16"/>
        <w:szCs w:val="16"/>
      </w:rPr>
      <w:t>Tel</w:t>
    </w:r>
    <w:r w:rsidRPr="00E15745">
      <w:rPr>
        <w:rFonts w:ascii="Arial" w:hAnsi="Arial" w:cs="Arial"/>
        <w:sz w:val="16"/>
        <w:szCs w:val="16"/>
      </w:rPr>
      <w:t>: (37) 32</w:t>
    </w:r>
    <w:r>
      <w:rPr>
        <w:rFonts w:ascii="Arial" w:hAnsi="Arial" w:cs="Arial"/>
        <w:sz w:val="16"/>
        <w:szCs w:val="16"/>
      </w:rPr>
      <w:t>34</w:t>
    </w:r>
    <w:r w:rsidRPr="00E15745">
      <w:rPr>
        <w:rFonts w:ascii="Arial" w:hAnsi="Arial" w:cs="Arial"/>
        <w:sz w:val="16"/>
        <w:szCs w:val="16"/>
      </w:rPr>
      <w:t>-1</w:t>
    </w:r>
    <w:r>
      <w:rPr>
        <w:rFonts w:ascii="Arial" w:hAnsi="Arial" w:cs="Arial"/>
        <w:sz w:val="16"/>
        <w:szCs w:val="16"/>
      </w:rPr>
      <w:t xml:space="preserve">142 </w:t>
    </w:r>
    <w:r w:rsidRPr="00E15745">
      <w:rPr>
        <w:rFonts w:ascii="Arial" w:hAnsi="Arial" w:cs="Arial"/>
        <w:sz w:val="16"/>
        <w:szCs w:val="16"/>
      </w:rPr>
      <w:t>E</w:t>
    </w:r>
    <w:r w:rsidRPr="00E15745">
      <w:rPr>
        <w:rFonts w:ascii="Arial" w:hAnsi="Arial" w:cs="Arial"/>
        <w:caps/>
        <w:sz w:val="16"/>
        <w:szCs w:val="16"/>
      </w:rPr>
      <w:t>mail</w:t>
    </w:r>
    <w:r w:rsidRPr="00E15745">
      <w:rPr>
        <w:rFonts w:ascii="Arial" w:hAnsi="Arial" w:cs="Arial"/>
        <w:sz w:val="16"/>
        <w:szCs w:val="16"/>
      </w:rPr>
      <w:t xml:space="preserve">: </w:t>
    </w:r>
    <w:r w:rsidRPr="00A67739">
      <w:rPr>
        <w:rFonts w:ascii="Arial" w:hAnsi="Arial" w:cs="Arial"/>
        <w:caps/>
        <w:sz w:val="16"/>
        <w:szCs w:val="16"/>
      </w:rPr>
      <w:t>camarasgpara@gmail.com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D0C" w:rsidRDefault="00E84D0C" w:rsidP="00035C98">
      <w:r>
        <w:separator/>
      </w:r>
    </w:p>
  </w:footnote>
  <w:footnote w:type="continuationSeparator" w:id="0">
    <w:p w:rsidR="00E84D0C" w:rsidRDefault="00E84D0C" w:rsidP="0003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4B" w:rsidRPr="00D03E95" w:rsidRDefault="00E6424B" w:rsidP="003D41CF">
    <w:pPr>
      <w:tabs>
        <w:tab w:val="center" w:pos="4252"/>
        <w:tab w:val="right" w:pos="8504"/>
      </w:tabs>
      <w:jc w:val="center"/>
      <w:rPr>
        <w:rFonts w:eastAsia="Calibri"/>
        <w:b/>
      </w:rPr>
    </w:pPr>
    <w:r>
      <w:rPr>
        <w:rFonts w:eastAsia="Calibri"/>
        <w:b/>
        <w:noProof/>
      </w:rPr>
      <w:drawing>
        <wp:anchor distT="0" distB="0" distL="114300" distR="114300" simplePos="0" relativeHeight="251660288" behindDoc="0" locked="0" layoutInCell="1" allowOverlap="1">
          <wp:simplePos x="0" y="0"/>
          <wp:positionH relativeFrom="margin">
            <wp:posOffset>-546735</wp:posOffset>
          </wp:positionH>
          <wp:positionV relativeFrom="paragraph">
            <wp:posOffset>-342265</wp:posOffset>
          </wp:positionV>
          <wp:extent cx="857250" cy="997585"/>
          <wp:effectExtent l="19050" t="0" r="0" b="0"/>
          <wp:wrapSquare wrapText="bothSides"/>
          <wp:docPr id="2" name="Imagem 8" descr="Ed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Edital.jpg"/>
                  <pic:cNvPicPr>
                    <a:picLocks noChangeAspect="1" noChangeArrowheads="1"/>
                  </pic:cNvPicPr>
                </pic:nvPicPr>
                <pic:blipFill>
                  <a:blip r:embed="rId1"/>
                  <a:srcRect/>
                  <a:stretch>
                    <a:fillRect/>
                  </a:stretch>
                </pic:blipFill>
                <pic:spPr bwMode="auto">
                  <a:xfrm>
                    <a:off x="0" y="0"/>
                    <a:ext cx="857250" cy="997585"/>
                  </a:xfrm>
                  <a:prstGeom prst="rect">
                    <a:avLst/>
                  </a:prstGeom>
                  <a:noFill/>
                  <a:ln w="9525">
                    <a:noFill/>
                    <a:miter lim="800000"/>
                    <a:headEnd/>
                    <a:tailEnd/>
                  </a:ln>
                </pic:spPr>
              </pic:pic>
            </a:graphicData>
          </a:graphic>
        </wp:anchor>
      </w:drawing>
    </w:r>
    <w:r w:rsidRPr="00D03E95">
      <w:rPr>
        <w:rFonts w:eastAsia="Calibri"/>
        <w:b/>
      </w:rPr>
      <w:t>CÂMARA MUNICIPAL DE SÃO GONÇALO DO PARÁ – MG</w:t>
    </w:r>
  </w:p>
  <w:p w:rsidR="00E6424B" w:rsidRPr="00D03E95" w:rsidRDefault="00E6424B" w:rsidP="003D41CF">
    <w:pPr>
      <w:tabs>
        <w:tab w:val="center" w:pos="4252"/>
        <w:tab w:val="right" w:pos="8504"/>
      </w:tabs>
      <w:jc w:val="center"/>
      <w:rPr>
        <w:rFonts w:eastAsia="Calibri"/>
        <w:b/>
      </w:rPr>
    </w:pPr>
    <w:r w:rsidRPr="00D03E95">
      <w:rPr>
        <w:rFonts w:eastAsia="Calibri"/>
        <w:b/>
      </w:rPr>
      <w:t>CNPJ – 03.857.824/0001-70</w:t>
    </w:r>
  </w:p>
  <w:p w:rsidR="00E6424B" w:rsidRPr="00D03E95" w:rsidRDefault="00E6424B" w:rsidP="003D41CF">
    <w:pPr>
      <w:tabs>
        <w:tab w:val="center" w:pos="4252"/>
        <w:tab w:val="right" w:pos="8504"/>
      </w:tabs>
      <w:jc w:val="center"/>
      <w:rPr>
        <w:rFonts w:eastAsia="Calibri"/>
        <w:b/>
      </w:rPr>
    </w:pPr>
    <w:r w:rsidRPr="00D03E95">
      <w:rPr>
        <w:rFonts w:eastAsia="Calibri"/>
        <w:b/>
      </w:rPr>
      <w:t>Av. Primeiro de Janeiro, 88 – Centro – CEP 35.544-</w:t>
    </w:r>
    <w:proofErr w:type="gramStart"/>
    <w:r w:rsidRPr="00D03E95">
      <w:rPr>
        <w:rFonts w:eastAsia="Calibri"/>
        <w:b/>
      </w:rPr>
      <w:t>000</w:t>
    </w:r>
    <w:proofErr w:type="gramEnd"/>
  </w:p>
  <w:p w:rsidR="00E6424B" w:rsidRPr="00D03E95" w:rsidRDefault="00E6424B" w:rsidP="003D41CF">
    <w:pPr>
      <w:tabs>
        <w:tab w:val="center" w:pos="4252"/>
        <w:tab w:val="right" w:pos="8504"/>
      </w:tabs>
      <w:jc w:val="center"/>
      <w:rPr>
        <w:rFonts w:eastAsia="Calibri"/>
        <w:b/>
        <w:lang w:val="en-US"/>
      </w:rPr>
    </w:pPr>
    <w:r w:rsidRPr="00D03E95">
      <w:rPr>
        <w:rFonts w:eastAsia="Calibri"/>
        <w:b/>
        <w:lang w:val="en-US"/>
      </w:rPr>
      <w:t>Tel. (37) 3234-1142</w:t>
    </w:r>
    <w:r>
      <w:rPr>
        <w:rFonts w:eastAsia="Calibri"/>
        <w:b/>
        <w:lang w:val="en-US"/>
      </w:rPr>
      <w:t xml:space="preserve"> – (37) 3234-1123</w:t>
    </w:r>
    <w:r w:rsidRPr="00D03E95">
      <w:rPr>
        <w:rFonts w:eastAsia="Calibri"/>
        <w:b/>
        <w:lang w:val="en-US"/>
      </w:rPr>
      <w:t xml:space="preserve"> |E-Mail:  camarasgpara@gmail.com</w:t>
    </w:r>
  </w:p>
  <w:p w:rsidR="00E6424B" w:rsidRDefault="00E6424B" w:rsidP="003D41CF">
    <w:pPr>
      <w:pStyle w:val="Cabealh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037E46"/>
    <w:multiLevelType w:val="hybridMultilevel"/>
    <w:tmpl w:val="4F1E9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9A44A5E"/>
    <w:multiLevelType w:val="multilevel"/>
    <w:tmpl w:val="9274FB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50C314D7"/>
    <w:multiLevelType w:val="multilevel"/>
    <w:tmpl w:val="D15AFB9E"/>
    <w:lvl w:ilvl="0">
      <w:start w:val="1"/>
      <w:numFmt w:val="lowerLetter"/>
      <w:pStyle w:val="Ttulo1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04B4AF0"/>
    <w:multiLevelType w:val="hybridMultilevel"/>
    <w:tmpl w:val="4DA2B7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035C98"/>
    <w:rsid w:val="00003234"/>
    <w:rsid w:val="000068D1"/>
    <w:rsid w:val="00012675"/>
    <w:rsid w:val="00020A47"/>
    <w:rsid w:val="00035C98"/>
    <w:rsid w:val="0004475D"/>
    <w:rsid w:val="00045947"/>
    <w:rsid w:val="00066554"/>
    <w:rsid w:val="00096FFE"/>
    <w:rsid w:val="000A05D5"/>
    <w:rsid w:val="000A06AA"/>
    <w:rsid w:val="000B1D0B"/>
    <w:rsid w:val="000B5726"/>
    <w:rsid w:val="000D4A8A"/>
    <w:rsid w:val="00100707"/>
    <w:rsid w:val="001102E3"/>
    <w:rsid w:val="00126184"/>
    <w:rsid w:val="001345A4"/>
    <w:rsid w:val="00142EC9"/>
    <w:rsid w:val="00154767"/>
    <w:rsid w:val="001A07EF"/>
    <w:rsid w:val="001A31B1"/>
    <w:rsid w:val="001A71E3"/>
    <w:rsid w:val="001C5514"/>
    <w:rsid w:val="001E1FB6"/>
    <w:rsid w:val="001E4E62"/>
    <w:rsid w:val="001F45AB"/>
    <w:rsid w:val="002041BE"/>
    <w:rsid w:val="00211B51"/>
    <w:rsid w:val="002140BA"/>
    <w:rsid w:val="002273FE"/>
    <w:rsid w:val="00235704"/>
    <w:rsid w:val="00242F18"/>
    <w:rsid w:val="00260396"/>
    <w:rsid w:val="00280C44"/>
    <w:rsid w:val="0029308A"/>
    <w:rsid w:val="003049E8"/>
    <w:rsid w:val="003211B9"/>
    <w:rsid w:val="0033219C"/>
    <w:rsid w:val="00337DC6"/>
    <w:rsid w:val="00351584"/>
    <w:rsid w:val="00396673"/>
    <w:rsid w:val="003A38B4"/>
    <w:rsid w:val="003A3925"/>
    <w:rsid w:val="003A7ACC"/>
    <w:rsid w:val="003B22EA"/>
    <w:rsid w:val="003B5D72"/>
    <w:rsid w:val="003C5C1C"/>
    <w:rsid w:val="003D1E4D"/>
    <w:rsid w:val="003D38D5"/>
    <w:rsid w:val="003D41CF"/>
    <w:rsid w:val="003D45E9"/>
    <w:rsid w:val="003F52D7"/>
    <w:rsid w:val="003F737F"/>
    <w:rsid w:val="004008B0"/>
    <w:rsid w:val="00416677"/>
    <w:rsid w:val="00425EA1"/>
    <w:rsid w:val="004275CB"/>
    <w:rsid w:val="00437099"/>
    <w:rsid w:val="00445649"/>
    <w:rsid w:val="004A2113"/>
    <w:rsid w:val="004C5ACE"/>
    <w:rsid w:val="004D4629"/>
    <w:rsid w:val="004E4AD9"/>
    <w:rsid w:val="004F385D"/>
    <w:rsid w:val="004F3E61"/>
    <w:rsid w:val="004F68F1"/>
    <w:rsid w:val="005342B6"/>
    <w:rsid w:val="0056432C"/>
    <w:rsid w:val="00573999"/>
    <w:rsid w:val="00581C49"/>
    <w:rsid w:val="0059674E"/>
    <w:rsid w:val="005F212B"/>
    <w:rsid w:val="005F3010"/>
    <w:rsid w:val="0062342E"/>
    <w:rsid w:val="00623D6E"/>
    <w:rsid w:val="0063050C"/>
    <w:rsid w:val="00631520"/>
    <w:rsid w:val="00632DC9"/>
    <w:rsid w:val="00632E0F"/>
    <w:rsid w:val="006356E9"/>
    <w:rsid w:val="0066523E"/>
    <w:rsid w:val="00666378"/>
    <w:rsid w:val="00667623"/>
    <w:rsid w:val="006951D7"/>
    <w:rsid w:val="006A177A"/>
    <w:rsid w:val="006A4163"/>
    <w:rsid w:val="006D12C0"/>
    <w:rsid w:val="006D428B"/>
    <w:rsid w:val="006E68DF"/>
    <w:rsid w:val="006F292B"/>
    <w:rsid w:val="006F46D4"/>
    <w:rsid w:val="006F47DF"/>
    <w:rsid w:val="00724D87"/>
    <w:rsid w:val="0073433B"/>
    <w:rsid w:val="00736BCD"/>
    <w:rsid w:val="007657EF"/>
    <w:rsid w:val="00793A53"/>
    <w:rsid w:val="00797CD6"/>
    <w:rsid w:val="007B0948"/>
    <w:rsid w:val="007C1495"/>
    <w:rsid w:val="007E1714"/>
    <w:rsid w:val="007E5F4F"/>
    <w:rsid w:val="007F5384"/>
    <w:rsid w:val="008013C1"/>
    <w:rsid w:val="00802694"/>
    <w:rsid w:val="00821FCA"/>
    <w:rsid w:val="0082300F"/>
    <w:rsid w:val="008621C7"/>
    <w:rsid w:val="00882393"/>
    <w:rsid w:val="00887783"/>
    <w:rsid w:val="00897294"/>
    <w:rsid w:val="00897848"/>
    <w:rsid w:val="008B0231"/>
    <w:rsid w:val="008D4BD0"/>
    <w:rsid w:val="008E02AF"/>
    <w:rsid w:val="008E1971"/>
    <w:rsid w:val="008E79D7"/>
    <w:rsid w:val="009218B5"/>
    <w:rsid w:val="00934700"/>
    <w:rsid w:val="0095714B"/>
    <w:rsid w:val="009571D1"/>
    <w:rsid w:val="00967AFE"/>
    <w:rsid w:val="009973A7"/>
    <w:rsid w:val="009B0842"/>
    <w:rsid w:val="009E42C8"/>
    <w:rsid w:val="009E57D1"/>
    <w:rsid w:val="009E5A74"/>
    <w:rsid w:val="009F7441"/>
    <w:rsid w:val="00A52EEB"/>
    <w:rsid w:val="00A5512F"/>
    <w:rsid w:val="00A70CC5"/>
    <w:rsid w:val="00A76BE3"/>
    <w:rsid w:val="00A77FD9"/>
    <w:rsid w:val="00A8674D"/>
    <w:rsid w:val="00A97C7A"/>
    <w:rsid w:val="00AB6FCC"/>
    <w:rsid w:val="00AC5DF1"/>
    <w:rsid w:val="00AE620E"/>
    <w:rsid w:val="00B11B21"/>
    <w:rsid w:val="00B26052"/>
    <w:rsid w:val="00B47052"/>
    <w:rsid w:val="00B542DA"/>
    <w:rsid w:val="00B6355E"/>
    <w:rsid w:val="00B776BE"/>
    <w:rsid w:val="00B77EF5"/>
    <w:rsid w:val="00BB11A8"/>
    <w:rsid w:val="00BC2837"/>
    <w:rsid w:val="00BD2591"/>
    <w:rsid w:val="00BD34AE"/>
    <w:rsid w:val="00BE1484"/>
    <w:rsid w:val="00C01E86"/>
    <w:rsid w:val="00C219CD"/>
    <w:rsid w:val="00C2377B"/>
    <w:rsid w:val="00C34742"/>
    <w:rsid w:val="00C71DFB"/>
    <w:rsid w:val="00C72157"/>
    <w:rsid w:val="00C95045"/>
    <w:rsid w:val="00CA1160"/>
    <w:rsid w:val="00CB0B5F"/>
    <w:rsid w:val="00CB369D"/>
    <w:rsid w:val="00CC0857"/>
    <w:rsid w:val="00CC7540"/>
    <w:rsid w:val="00CD5532"/>
    <w:rsid w:val="00D06A91"/>
    <w:rsid w:val="00D24B80"/>
    <w:rsid w:val="00D3148E"/>
    <w:rsid w:val="00D60249"/>
    <w:rsid w:val="00DB1D80"/>
    <w:rsid w:val="00DB7298"/>
    <w:rsid w:val="00DC6B0E"/>
    <w:rsid w:val="00DD0083"/>
    <w:rsid w:val="00DD2CAD"/>
    <w:rsid w:val="00E427D6"/>
    <w:rsid w:val="00E6424B"/>
    <w:rsid w:val="00E67AEF"/>
    <w:rsid w:val="00E76260"/>
    <w:rsid w:val="00E80B90"/>
    <w:rsid w:val="00E84D0C"/>
    <w:rsid w:val="00E873BE"/>
    <w:rsid w:val="00EA6FE1"/>
    <w:rsid w:val="00EB3B09"/>
    <w:rsid w:val="00EB44F3"/>
    <w:rsid w:val="00EC4B77"/>
    <w:rsid w:val="00EE6CAD"/>
    <w:rsid w:val="00F036A8"/>
    <w:rsid w:val="00F16ED2"/>
    <w:rsid w:val="00F20833"/>
    <w:rsid w:val="00F2738C"/>
    <w:rsid w:val="00F62DE9"/>
    <w:rsid w:val="00F9094E"/>
    <w:rsid w:val="00F95DDE"/>
    <w:rsid w:val="00F96EA3"/>
    <w:rsid w:val="00F971B7"/>
    <w:rsid w:val="00FA4270"/>
    <w:rsid w:val="00FB4028"/>
    <w:rsid w:val="00FC4021"/>
    <w:rsid w:val="00FD6BA1"/>
    <w:rsid w:val="00FF66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F1"/>
    <w:rPr>
      <w:color w:val="00000A"/>
      <w:sz w:val="24"/>
      <w:szCs w:val="24"/>
    </w:rPr>
  </w:style>
  <w:style w:type="paragraph" w:styleId="Ttulo1">
    <w:name w:val="heading 1"/>
    <w:basedOn w:val="Normal"/>
    <w:next w:val="Normal"/>
    <w:link w:val="Ttulo1Char1"/>
    <w:qFormat/>
    <w:rsid w:val="00242F18"/>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Ttulo2">
    <w:name w:val="heading 2"/>
    <w:basedOn w:val="Normal"/>
    <w:next w:val="Normal"/>
    <w:link w:val="Ttulo2Char"/>
    <w:qFormat/>
    <w:rsid w:val="00242F18"/>
    <w:pPr>
      <w:keepNext/>
      <w:tabs>
        <w:tab w:val="num" w:pos="0"/>
      </w:tabs>
      <w:suppressAutoHyphens/>
      <w:spacing w:before="240" w:after="60"/>
      <w:ind w:left="576" w:hanging="576"/>
      <w:outlineLvl w:val="1"/>
    </w:pPr>
    <w:rPr>
      <w:rFonts w:cs="Arial"/>
      <w:b/>
      <w:bCs/>
      <w:i/>
      <w:iCs/>
      <w:color w:val="auto"/>
      <w:kern w:val="1"/>
      <w:sz w:val="28"/>
      <w:szCs w:val="28"/>
      <w:lang w:eastAsia="ar-SA"/>
    </w:rPr>
  </w:style>
  <w:style w:type="paragraph" w:styleId="Ttulo3">
    <w:name w:val="heading 3"/>
    <w:basedOn w:val="Normal"/>
    <w:next w:val="Normal"/>
    <w:link w:val="Ttulo3Char"/>
    <w:unhideWhenUsed/>
    <w:qFormat/>
    <w:rsid w:val="00242F18"/>
    <w:pPr>
      <w:keepNext/>
      <w:keepLines/>
      <w:suppressAutoHyphens/>
      <w:spacing w:before="200"/>
      <w:outlineLvl w:val="2"/>
    </w:pPr>
    <w:rPr>
      <w:rFonts w:asciiTheme="majorHAnsi" w:eastAsiaTheme="majorEastAsia" w:hAnsiTheme="majorHAnsi" w:cstheme="majorBidi"/>
      <w:b/>
      <w:bCs/>
      <w:color w:val="4F81BD" w:themeColor="accent1"/>
      <w:kern w:val="1"/>
      <w:lang w:eastAsia="ar-SA"/>
    </w:rPr>
  </w:style>
  <w:style w:type="paragraph" w:styleId="Ttulo4">
    <w:name w:val="heading 4"/>
    <w:basedOn w:val="Normal"/>
    <w:next w:val="Normal"/>
    <w:link w:val="Ttulo4Char"/>
    <w:qFormat/>
    <w:rsid w:val="00242F18"/>
    <w:pPr>
      <w:keepNext/>
      <w:tabs>
        <w:tab w:val="num" w:pos="0"/>
      </w:tabs>
      <w:suppressAutoHyphens/>
      <w:spacing w:before="240" w:after="60"/>
      <w:ind w:left="864" w:hanging="864"/>
      <w:outlineLvl w:val="3"/>
    </w:pPr>
    <w:rPr>
      <w:b/>
      <w:bCs/>
      <w:color w:val="auto"/>
      <w:kern w:val="1"/>
      <w:sz w:val="28"/>
      <w:szCs w:val="28"/>
      <w:lang w:eastAsia="ar-SA"/>
    </w:rPr>
  </w:style>
  <w:style w:type="paragraph" w:styleId="Ttulo6">
    <w:name w:val="heading 6"/>
    <w:basedOn w:val="Normal"/>
    <w:next w:val="Normal"/>
    <w:link w:val="Ttulo6Char1"/>
    <w:qFormat/>
    <w:rsid w:val="00242F18"/>
    <w:pPr>
      <w:keepNext/>
      <w:tabs>
        <w:tab w:val="num" w:pos="0"/>
      </w:tabs>
      <w:suppressAutoHyphens/>
      <w:ind w:left="1152" w:hanging="1152"/>
      <w:outlineLvl w:val="5"/>
    </w:pPr>
    <w:rPr>
      <w:rFonts w:ascii="Arial" w:hAnsi="Arial" w:cs="Arial"/>
      <w:b/>
      <w:bCs/>
      <w:color w:val="auto"/>
      <w:kern w:val="1"/>
      <w:sz w:val="22"/>
      <w:szCs w:val="22"/>
      <w:lang w:eastAsia="ar-SA"/>
    </w:rPr>
  </w:style>
  <w:style w:type="paragraph" w:styleId="Ttulo7">
    <w:name w:val="heading 7"/>
    <w:basedOn w:val="Normal"/>
    <w:next w:val="Normal"/>
    <w:link w:val="Ttulo7Char"/>
    <w:qFormat/>
    <w:rsid w:val="00242F18"/>
    <w:pPr>
      <w:tabs>
        <w:tab w:val="num" w:pos="0"/>
      </w:tabs>
      <w:suppressAutoHyphens/>
      <w:spacing w:before="240" w:after="60"/>
      <w:ind w:left="1296" w:hanging="1296"/>
      <w:outlineLvl w:val="6"/>
    </w:pPr>
    <w:rPr>
      <w:color w:val="auto"/>
      <w:kern w:val="1"/>
      <w:lang w:eastAsia="ar-SA"/>
    </w:rPr>
  </w:style>
  <w:style w:type="paragraph" w:styleId="Ttulo8">
    <w:name w:val="heading 8"/>
    <w:basedOn w:val="Normal"/>
    <w:next w:val="Normal"/>
    <w:link w:val="Ttulo8Char"/>
    <w:qFormat/>
    <w:rsid w:val="00242F18"/>
    <w:pPr>
      <w:suppressAutoHyphens/>
      <w:spacing w:before="240" w:after="60"/>
      <w:outlineLvl w:val="7"/>
    </w:pPr>
    <w:rPr>
      <w:i/>
      <w:iCs/>
      <w:color w:val="auto"/>
      <w:kern w:val="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591FDE"/>
    <w:pPr>
      <w:keepNext/>
      <w:numPr>
        <w:numId w:val="1"/>
      </w:numPr>
      <w:suppressAutoHyphens/>
      <w:jc w:val="center"/>
      <w:outlineLvl w:val="0"/>
    </w:pPr>
    <w:rPr>
      <w:rFonts w:ascii="Arial" w:hAnsi="Arial" w:cs="Arial"/>
      <w:color w:val="000000"/>
      <w:sz w:val="28"/>
      <w:szCs w:val="20"/>
      <w:lang w:eastAsia="ar-SA"/>
    </w:rPr>
  </w:style>
  <w:style w:type="paragraph" w:customStyle="1" w:styleId="Ttulo61">
    <w:name w:val="Título 61"/>
    <w:basedOn w:val="Normal"/>
    <w:next w:val="Normal"/>
    <w:link w:val="Ttulo6Char"/>
    <w:semiHidden/>
    <w:unhideWhenUsed/>
    <w:qFormat/>
    <w:rsid w:val="005C3EEB"/>
    <w:pPr>
      <w:keepNext/>
      <w:keepLines/>
      <w:spacing w:before="200"/>
      <w:outlineLvl w:val="5"/>
    </w:pPr>
    <w:rPr>
      <w:rFonts w:asciiTheme="majorHAnsi" w:eastAsiaTheme="majorEastAsia" w:hAnsiTheme="majorHAnsi" w:cstheme="majorBidi"/>
      <w:i/>
      <w:iCs/>
      <w:color w:val="243F60" w:themeColor="accent1" w:themeShade="7F"/>
    </w:rPr>
  </w:style>
  <w:style w:type="character" w:customStyle="1" w:styleId="CabealhoChar">
    <w:name w:val="Cabeçalho Char"/>
    <w:basedOn w:val="Fontepargpadro"/>
    <w:link w:val="Cabealho1"/>
    <w:qFormat/>
    <w:rsid w:val="0082401B"/>
    <w:rPr>
      <w:sz w:val="24"/>
      <w:szCs w:val="24"/>
    </w:rPr>
  </w:style>
  <w:style w:type="character" w:customStyle="1" w:styleId="RodapChar">
    <w:name w:val="Rodapé Char"/>
    <w:basedOn w:val="Fontepargpadro"/>
    <w:link w:val="Rodap1"/>
    <w:uiPriority w:val="99"/>
    <w:qFormat/>
    <w:rsid w:val="0082401B"/>
    <w:rPr>
      <w:sz w:val="24"/>
      <w:szCs w:val="24"/>
    </w:rPr>
  </w:style>
  <w:style w:type="character" w:customStyle="1" w:styleId="TextodebaloChar">
    <w:name w:val="Texto de balão Char"/>
    <w:basedOn w:val="Fontepargpadro"/>
    <w:link w:val="Textodebalo"/>
    <w:uiPriority w:val="99"/>
    <w:qFormat/>
    <w:rsid w:val="0082401B"/>
    <w:rPr>
      <w:rFonts w:ascii="Tahoma" w:hAnsi="Tahoma" w:cs="Tahoma"/>
      <w:sz w:val="16"/>
      <w:szCs w:val="16"/>
    </w:rPr>
  </w:style>
  <w:style w:type="character" w:customStyle="1" w:styleId="Ttulo1Char">
    <w:name w:val="Título 1 Char"/>
    <w:basedOn w:val="Fontepargpadro"/>
    <w:link w:val="Ttulo11"/>
    <w:uiPriority w:val="9"/>
    <w:qFormat/>
    <w:rsid w:val="00591FDE"/>
    <w:rPr>
      <w:rFonts w:ascii="Arial" w:hAnsi="Arial" w:cs="Arial"/>
      <w:color w:val="000000"/>
      <w:sz w:val="28"/>
      <w:lang w:eastAsia="ar-SA"/>
    </w:rPr>
  </w:style>
  <w:style w:type="character" w:customStyle="1" w:styleId="Ttulo6Char">
    <w:name w:val="Título 6 Char"/>
    <w:basedOn w:val="Fontepargpadro"/>
    <w:link w:val="Ttulo61"/>
    <w:qFormat/>
    <w:rsid w:val="005C3EEB"/>
    <w:rPr>
      <w:rFonts w:asciiTheme="majorHAnsi" w:eastAsiaTheme="majorEastAsia" w:hAnsiTheme="majorHAnsi" w:cstheme="majorBidi"/>
      <w:i/>
      <w:iCs/>
      <w:color w:val="243F60" w:themeColor="accent1" w:themeShade="7F"/>
      <w:sz w:val="24"/>
      <w:szCs w:val="24"/>
    </w:rPr>
  </w:style>
  <w:style w:type="paragraph" w:styleId="Ttulo">
    <w:name w:val="Title"/>
    <w:basedOn w:val="Normal"/>
    <w:next w:val="Corpodetexto"/>
    <w:link w:val="TtuloChar"/>
    <w:qFormat/>
    <w:rsid w:val="00035C98"/>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035C98"/>
    <w:pPr>
      <w:spacing w:after="140" w:line="288" w:lineRule="auto"/>
    </w:pPr>
  </w:style>
  <w:style w:type="paragraph" w:styleId="Lista">
    <w:name w:val="List"/>
    <w:basedOn w:val="Corpodetexto"/>
    <w:rsid w:val="00035C98"/>
    <w:rPr>
      <w:rFonts w:cs="Mangal"/>
    </w:rPr>
  </w:style>
  <w:style w:type="paragraph" w:customStyle="1" w:styleId="Legenda1">
    <w:name w:val="Legenda1"/>
    <w:basedOn w:val="Normal"/>
    <w:qFormat/>
    <w:rsid w:val="00035C98"/>
    <w:pPr>
      <w:suppressLineNumbers/>
      <w:spacing w:before="120" w:after="120"/>
    </w:pPr>
    <w:rPr>
      <w:rFonts w:cs="Mangal"/>
      <w:i/>
      <w:iCs/>
    </w:rPr>
  </w:style>
  <w:style w:type="paragraph" w:customStyle="1" w:styleId="ndice">
    <w:name w:val="Índice"/>
    <w:basedOn w:val="Normal"/>
    <w:qFormat/>
    <w:rsid w:val="00035C98"/>
    <w:pPr>
      <w:suppressLineNumbers/>
    </w:pPr>
    <w:rPr>
      <w:rFonts w:cs="Mangal"/>
    </w:rPr>
  </w:style>
  <w:style w:type="paragraph" w:styleId="Legenda">
    <w:name w:val="caption"/>
    <w:basedOn w:val="Normal"/>
    <w:qFormat/>
    <w:rsid w:val="00035C98"/>
    <w:pPr>
      <w:suppressLineNumbers/>
      <w:spacing w:before="120" w:after="120"/>
    </w:pPr>
    <w:rPr>
      <w:rFonts w:cs="Mangal"/>
      <w:i/>
      <w:iCs/>
    </w:rPr>
  </w:style>
  <w:style w:type="paragraph" w:styleId="NormalWeb">
    <w:name w:val="Normal (Web)"/>
    <w:basedOn w:val="Normal"/>
    <w:uiPriority w:val="99"/>
    <w:qFormat/>
    <w:rsid w:val="00D00078"/>
    <w:pPr>
      <w:spacing w:beforeAutospacing="1" w:afterAutospacing="1"/>
    </w:pPr>
  </w:style>
  <w:style w:type="paragraph" w:customStyle="1" w:styleId="Cabealho1">
    <w:name w:val="Cabeçalho1"/>
    <w:basedOn w:val="Normal"/>
    <w:link w:val="CabealhoChar"/>
    <w:uiPriority w:val="99"/>
    <w:rsid w:val="0082401B"/>
    <w:pPr>
      <w:tabs>
        <w:tab w:val="center" w:pos="4252"/>
        <w:tab w:val="right" w:pos="8504"/>
      </w:tabs>
    </w:pPr>
  </w:style>
  <w:style w:type="paragraph" w:customStyle="1" w:styleId="Rodap1">
    <w:name w:val="Rodapé1"/>
    <w:basedOn w:val="Normal"/>
    <w:link w:val="RodapChar"/>
    <w:uiPriority w:val="99"/>
    <w:rsid w:val="0082401B"/>
    <w:pPr>
      <w:tabs>
        <w:tab w:val="center" w:pos="4252"/>
        <w:tab w:val="right" w:pos="8504"/>
      </w:tabs>
    </w:pPr>
  </w:style>
  <w:style w:type="paragraph" w:styleId="Textodebalo">
    <w:name w:val="Balloon Text"/>
    <w:basedOn w:val="Normal"/>
    <w:link w:val="TextodebaloChar"/>
    <w:uiPriority w:val="99"/>
    <w:qFormat/>
    <w:rsid w:val="0082401B"/>
    <w:rPr>
      <w:rFonts w:ascii="Tahoma" w:hAnsi="Tahoma" w:cs="Tahoma"/>
      <w:sz w:val="16"/>
      <w:szCs w:val="16"/>
    </w:rPr>
  </w:style>
  <w:style w:type="paragraph" w:customStyle="1" w:styleId="p5">
    <w:name w:val="p5"/>
    <w:basedOn w:val="Normal"/>
    <w:qFormat/>
    <w:rsid w:val="00591FDE"/>
    <w:pPr>
      <w:widowControl w:val="0"/>
      <w:tabs>
        <w:tab w:val="left" w:pos="29020"/>
      </w:tabs>
      <w:suppressAutoHyphens/>
      <w:spacing w:line="380" w:lineRule="atLeast"/>
      <w:ind w:left="1440" w:firstLine="4608"/>
      <w:jc w:val="both"/>
    </w:pPr>
    <w:rPr>
      <w:szCs w:val="20"/>
      <w:lang w:eastAsia="ar-SA"/>
    </w:rPr>
  </w:style>
  <w:style w:type="paragraph" w:customStyle="1" w:styleId="Corpodetexto21">
    <w:name w:val="Corpo de texto 21"/>
    <w:basedOn w:val="Normal"/>
    <w:qFormat/>
    <w:rsid w:val="00591FDE"/>
    <w:pPr>
      <w:suppressAutoHyphens/>
      <w:spacing w:line="360" w:lineRule="auto"/>
      <w:jc w:val="both"/>
    </w:pPr>
    <w:rPr>
      <w:rFonts w:ascii="Arial" w:hAnsi="Arial"/>
      <w:lang w:eastAsia="ar-SA"/>
    </w:rPr>
  </w:style>
  <w:style w:type="paragraph" w:customStyle="1" w:styleId="Textoembloco1">
    <w:name w:val="Texto em bloco1"/>
    <w:basedOn w:val="Normal"/>
    <w:qFormat/>
    <w:rsid w:val="00591FDE"/>
    <w:pPr>
      <w:suppressAutoHyphens/>
      <w:spacing w:before="100" w:after="100"/>
      <w:ind w:left="720" w:right="720"/>
      <w:jc w:val="both"/>
    </w:pPr>
    <w:rPr>
      <w:rFonts w:ascii="Arial" w:hAnsi="Arial" w:cs="Arial"/>
      <w:color w:val="000000"/>
      <w:lang w:eastAsia="ar-SA"/>
    </w:rPr>
  </w:style>
  <w:style w:type="paragraph" w:styleId="PargrafodaLista">
    <w:name w:val="List Paragraph"/>
    <w:basedOn w:val="Normal"/>
    <w:uiPriority w:val="34"/>
    <w:qFormat/>
    <w:rsid w:val="006B0DED"/>
    <w:pPr>
      <w:ind w:left="720"/>
      <w:contextualSpacing/>
    </w:pPr>
  </w:style>
  <w:style w:type="paragraph" w:customStyle="1" w:styleId="Corpodetexto31">
    <w:name w:val="Corpo de texto 31"/>
    <w:basedOn w:val="Normal"/>
    <w:qFormat/>
    <w:rsid w:val="005C3EEB"/>
    <w:pPr>
      <w:suppressAutoHyphens/>
      <w:jc w:val="both"/>
      <w:textAlignment w:val="baseline"/>
    </w:pPr>
    <w:rPr>
      <w:rFonts w:ascii="Arial" w:hAnsi="Arial" w:cs="Arial"/>
      <w:szCs w:val="20"/>
      <w:lang w:eastAsia="zh-CN"/>
    </w:rPr>
  </w:style>
  <w:style w:type="paragraph" w:styleId="Cabealho">
    <w:name w:val="header"/>
    <w:basedOn w:val="Normal"/>
    <w:link w:val="CabealhoChar1"/>
    <w:unhideWhenUsed/>
    <w:rsid w:val="009218B5"/>
    <w:pPr>
      <w:tabs>
        <w:tab w:val="center" w:pos="4252"/>
        <w:tab w:val="right" w:pos="8504"/>
      </w:tabs>
    </w:pPr>
  </w:style>
  <w:style w:type="character" w:customStyle="1" w:styleId="CabealhoChar1">
    <w:name w:val="Cabeçalho Char1"/>
    <w:basedOn w:val="Fontepargpadro"/>
    <w:link w:val="Cabealho"/>
    <w:uiPriority w:val="99"/>
    <w:rsid w:val="009218B5"/>
    <w:rPr>
      <w:color w:val="00000A"/>
      <w:sz w:val="24"/>
      <w:szCs w:val="24"/>
    </w:rPr>
  </w:style>
  <w:style w:type="paragraph" w:styleId="Rodap">
    <w:name w:val="footer"/>
    <w:basedOn w:val="Normal"/>
    <w:link w:val="RodapChar1"/>
    <w:unhideWhenUsed/>
    <w:rsid w:val="009218B5"/>
    <w:pPr>
      <w:tabs>
        <w:tab w:val="center" w:pos="4252"/>
        <w:tab w:val="right" w:pos="8504"/>
      </w:tabs>
    </w:pPr>
  </w:style>
  <w:style w:type="character" w:customStyle="1" w:styleId="RodapChar1">
    <w:name w:val="Rodapé Char1"/>
    <w:basedOn w:val="Fontepargpadro"/>
    <w:link w:val="Rodap"/>
    <w:uiPriority w:val="99"/>
    <w:semiHidden/>
    <w:rsid w:val="009218B5"/>
    <w:rPr>
      <w:color w:val="00000A"/>
      <w:sz w:val="24"/>
      <w:szCs w:val="24"/>
    </w:rPr>
  </w:style>
  <w:style w:type="character" w:customStyle="1" w:styleId="ft2">
    <w:name w:val="ft2"/>
    <w:basedOn w:val="Fontepargpadro"/>
    <w:rsid w:val="00BD2591"/>
  </w:style>
  <w:style w:type="character" w:customStyle="1" w:styleId="ft1">
    <w:name w:val="ft1"/>
    <w:basedOn w:val="Fontepargpadro"/>
    <w:rsid w:val="00BD2591"/>
  </w:style>
  <w:style w:type="paragraph" w:customStyle="1" w:styleId="p27">
    <w:name w:val="p27"/>
    <w:basedOn w:val="Normal"/>
    <w:rsid w:val="00BD2591"/>
    <w:pPr>
      <w:spacing w:before="100" w:beforeAutospacing="1" w:after="100" w:afterAutospacing="1"/>
    </w:pPr>
    <w:rPr>
      <w:color w:val="auto"/>
    </w:rPr>
  </w:style>
  <w:style w:type="paragraph" w:customStyle="1" w:styleId="p224">
    <w:name w:val="p224"/>
    <w:basedOn w:val="Normal"/>
    <w:rsid w:val="00BD2591"/>
    <w:pPr>
      <w:spacing w:before="100" w:beforeAutospacing="1" w:after="100" w:afterAutospacing="1"/>
    </w:pPr>
    <w:rPr>
      <w:color w:val="auto"/>
    </w:rPr>
  </w:style>
  <w:style w:type="paragraph" w:customStyle="1" w:styleId="p63">
    <w:name w:val="p63"/>
    <w:basedOn w:val="Normal"/>
    <w:rsid w:val="00BD2591"/>
    <w:pPr>
      <w:spacing w:before="100" w:beforeAutospacing="1" w:after="100" w:afterAutospacing="1"/>
    </w:pPr>
    <w:rPr>
      <w:color w:val="auto"/>
    </w:rPr>
  </w:style>
  <w:style w:type="paragraph" w:styleId="Recuodecorpodetexto3">
    <w:name w:val="Body Text Indent 3"/>
    <w:basedOn w:val="Normal"/>
    <w:link w:val="Recuodecorpodetexto3Char"/>
    <w:unhideWhenUsed/>
    <w:rsid w:val="00242F18"/>
    <w:pPr>
      <w:spacing w:after="120"/>
      <w:ind w:left="283"/>
    </w:pPr>
    <w:rPr>
      <w:sz w:val="16"/>
      <w:szCs w:val="16"/>
    </w:rPr>
  </w:style>
  <w:style w:type="character" w:customStyle="1" w:styleId="Recuodecorpodetexto3Char">
    <w:name w:val="Recuo de corpo de texto 3 Char"/>
    <w:basedOn w:val="Fontepargpadro"/>
    <w:link w:val="Recuodecorpodetexto3"/>
    <w:rsid w:val="00242F18"/>
    <w:rPr>
      <w:color w:val="00000A"/>
      <w:sz w:val="16"/>
      <w:szCs w:val="16"/>
    </w:rPr>
  </w:style>
  <w:style w:type="character" w:customStyle="1" w:styleId="Ttulo1Char1">
    <w:name w:val="Título 1 Char1"/>
    <w:basedOn w:val="Fontepargpadro"/>
    <w:link w:val="Ttulo1"/>
    <w:rsid w:val="00242F1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242F18"/>
    <w:rPr>
      <w:rFonts w:cs="Arial"/>
      <w:b/>
      <w:bCs/>
      <w:i/>
      <w:iCs/>
      <w:kern w:val="1"/>
      <w:sz w:val="28"/>
      <w:szCs w:val="28"/>
      <w:lang w:eastAsia="ar-SA"/>
    </w:rPr>
  </w:style>
  <w:style w:type="character" w:customStyle="1" w:styleId="Ttulo3Char">
    <w:name w:val="Título 3 Char"/>
    <w:basedOn w:val="Fontepargpadro"/>
    <w:link w:val="Ttulo3"/>
    <w:rsid w:val="00242F18"/>
    <w:rPr>
      <w:rFonts w:asciiTheme="majorHAnsi" w:eastAsiaTheme="majorEastAsia" w:hAnsiTheme="majorHAnsi" w:cstheme="majorBidi"/>
      <w:b/>
      <w:bCs/>
      <w:color w:val="4F81BD" w:themeColor="accent1"/>
      <w:kern w:val="1"/>
      <w:sz w:val="24"/>
      <w:szCs w:val="24"/>
      <w:lang w:eastAsia="ar-SA"/>
    </w:rPr>
  </w:style>
  <w:style w:type="character" w:customStyle="1" w:styleId="Ttulo4Char">
    <w:name w:val="Título 4 Char"/>
    <w:basedOn w:val="Fontepargpadro"/>
    <w:link w:val="Ttulo4"/>
    <w:rsid w:val="00242F18"/>
    <w:rPr>
      <w:b/>
      <w:bCs/>
      <w:kern w:val="1"/>
      <w:sz w:val="28"/>
      <w:szCs w:val="28"/>
      <w:lang w:eastAsia="ar-SA"/>
    </w:rPr>
  </w:style>
  <w:style w:type="character" w:customStyle="1" w:styleId="Ttulo6Char1">
    <w:name w:val="Título 6 Char1"/>
    <w:basedOn w:val="Fontepargpadro"/>
    <w:link w:val="Ttulo6"/>
    <w:semiHidden/>
    <w:rsid w:val="00242F18"/>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rsid w:val="00242F18"/>
    <w:rPr>
      <w:kern w:val="1"/>
      <w:sz w:val="24"/>
      <w:szCs w:val="24"/>
      <w:lang w:eastAsia="ar-SA"/>
    </w:rPr>
  </w:style>
  <w:style w:type="character" w:customStyle="1" w:styleId="Ttulo8Char">
    <w:name w:val="Título 8 Char"/>
    <w:basedOn w:val="Fontepargpadro"/>
    <w:link w:val="Ttulo8"/>
    <w:rsid w:val="00242F18"/>
    <w:rPr>
      <w:i/>
      <w:iCs/>
      <w:kern w:val="1"/>
      <w:sz w:val="24"/>
      <w:szCs w:val="24"/>
      <w:lang w:eastAsia="ar-SA"/>
    </w:rPr>
  </w:style>
  <w:style w:type="paragraph" w:customStyle="1" w:styleId="TextoBoletim">
    <w:name w:val="TextoBoletim"/>
    <w:basedOn w:val="Normal"/>
    <w:rsid w:val="00242F18"/>
    <w:pPr>
      <w:keepLines/>
      <w:tabs>
        <w:tab w:val="left" w:pos="1843"/>
      </w:tabs>
      <w:suppressAutoHyphens/>
      <w:spacing w:after="120"/>
      <w:ind w:firstLine="567"/>
      <w:jc w:val="both"/>
    </w:pPr>
    <w:rPr>
      <w:rFonts w:ascii="Arial" w:hAnsi="Arial" w:cs="Arial"/>
      <w:b/>
      <w:color w:val="auto"/>
      <w:kern w:val="1"/>
      <w:szCs w:val="20"/>
      <w:lang w:eastAsia="ar-SA"/>
    </w:rPr>
  </w:style>
  <w:style w:type="paragraph" w:customStyle="1" w:styleId="TabelaBoletim">
    <w:name w:val="Tabela_Boletim"/>
    <w:basedOn w:val="Normal"/>
    <w:rsid w:val="00242F18"/>
    <w:pPr>
      <w:shd w:val="clear" w:color="auto" w:fill="C0C0C0"/>
      <w:tabs>
        <w:tab w:val="left" w:pos="1270"/>
      </w:tabs>
      <w:suppressAutoHyphens/>
      <w:spacing w:before="120" w:after="120"/>
      <w:jc w:val="center"/>
    </w:pPr>
    <w:rPr>
      <w:rFonts w:ascii="Tahoma" w:hAnsi="Tahoma" w:cs="Tahoma"/>
      <w:b/>
      <w:caps/>
      <w:color w:val="auto"/>
      <w:kern w:val="1"/>
      <w:sz w:val="22"/>
      <w:szCs w:val="22"/>
      <w:lang w:val="pt-PT" w:eastAsia="ar-SA"/>
    </w:rPr>
  </w:style>
  <w:style w:type="paragraph" w:customStyle="1" w:styleId="TextoTabelaBoletim">
    <w:name w:val="TextoTabelaBoletim"/>
    <w:basedOn w:val="TabelaBoletim"/>
    <w:rsid w:val="00242F18"/>
    <w:pPr>
      <w:shd w:val="clear" w:color="auto" w:fill="auto"/>
      <w:jc w:val="both"/>
    </w:pPr>
    <w:rPr>
      <w:rFonts w:ascii="Arial" w:hAnsi="Arial" w:cs="Arial"/>
      <w:b w:val="0"/>
      <w:caps w:val="0"/>
      <w:sz w:val="24"/>
      <w:szCs w:val="24"/>
    </w:rPr>
  </w:style>
  <w:style w:type="character" w:styleId="Hyperlink">
    <w:name w:val="Hyperlink"/>
    <w:basedOn w:val="Fontepargpadro"/>
    <w:unhideWhenUsed/>
    <w:rsid w:val="00242F18"/>
    <w:rPr>
      <w:color w:val="0000FF" w:themeColor="hyperlink"/>
      <w:u w:val="single"/>
    </w:rPr>
  </w:style>
  <w:style w:type="character" w:customStyle="1" w:styleId="CorpodetextoChar">
    <w:name w:val="Corpo de texto Char"/>
    <w:basedOn w:val="Fontepargpadro"/>
    <w:link w:val="Corpodetexto"/>
    <w:rsid w:val="00242F18"/>
    <w:rPr>
      <w:color w:val="00000A"/>
      <w:sz w:val="24"/>
      <w:szCs w:val="24"/>
    </w:rPr>
  </w:style>
  <w:style w:type="character" w:customStyle="1" w:styleId="WW8Num1z0">
    <w:name w:val="WW8Num1z0"/>
    <w:rsid w:val="00242F18"/>
  </w:style>
  <w:style w:type="character" w:customStyle="1" w:styleId="WW8Num1z1">
    <w:name w:val="WW8Num1z1"/>
    <w:rsid w:val="00242F18"/>
  </w:style>
  <w:style w:type="character" w:customStyle="1" w:styleId="WW8Num1z2">
    <w:name w:val="WW8Num1z2"/>
    <w:rsid w:val="00242F18"/>
  </w:style>
  <w:style w:type="character" w:customStyle="1" w:styleId="WW8Num1z3">
    <w:name w:val="WW8Num1z3"/>
    <w:rsid w:val="00242F18"/>
  </w:style>
  <w:style w:type="character" w:customStyle="1" w:styleId="WW8Num1z4">
    <w:name w:val="WW8Num1z4"/>
    <w:rsid w:val="00242F18"/>
  </w:style>
  <w:style w:type="character" w:customStyle="1" w:styleId="WW8Num1z5">
    <w:name w:val="WW8Num1z5"/>
    <w:rsid w:val="00242F18"/>
  </w:style>
  <w:style w:type="character" w:customStyle="1" w:styleId="WW8Num1z6">
    <w:name w:val="WW8Num1z6"/>
    <w:rsid w:val="00242F18"/>
  </w:style>
  <w:style w:type="character" w:customStyle="1" w:styleId="WW8Num1z7">
    <w:name w:val="WW8Num1z7"/>
    <w:rsid w:val="00242F18"/>
  </w:style>
  <w:style w:type="character" w:customStyle="1" w:styleId="WW8Num1z8">
    <w:name w:val="WW8Num1z8"/>
    <w:rsid w:val="00242F18"/>
  </w:style>
  <w:style w:type="character" w:customStyle="1" w:styleId="WW8Num2z0">
    <w:name w:val="WW8Num2z0"/>
    <w:rsid w:val="00242F18"/>
  </w:style>
  <w:style w:type="character" w:customStyle="1" w:styleId="WW8Num2z1">
    <w:name w:val="WW8Num2z1"/>
    <w:rsid w:val="00242F18"/>
  </w:style>
  <w:style w:type="character" w:customStyle="1" w:styleId="WW8Num2z2">
    <w:name w:val="WW8Num2z2"/>
    <w:rsid w:val="00242F18"/>
    <w:rPr>
      <w:rFonts w:ascii="Arial" w:hAnsi="Arial" w:cs="Arial"/>
      <w:sz w:val="24"/>
      <w:szCs w:val="24"/>
    </w:rPr>
  </w:style>
  <w:style w:type="character" w:customStyle="1" w:styleId="WW8Num2z3">
    <w:name w:val="WW8Num2z3"/>
    <w:rsid w:val="00242F18"/>
  </w:style>
  <w:style w:type="character" w:customStyle="1" w:styleId="WW8Num2z4">
    <w:name w:val="WW8Num2z4"/>
    <w:rsid w:val="00242F18"/>
  </w:style>
  <w:style w:type="character" w:customStyle="1" w:styleId="WW8Num2z5">
    <w:name w:val="WW8Num2z5"/>
    <w:rsid w:val="00242F18"/>
  </w:style>
  <w:style w:type="character" w:customStyle="1" w:styleId="WW8Num2z6">
    <w:name w:val="WW8Num2z6"/>
    <w:rsid w:val="00242F18"/>
  </w:style>
  <w:style w:type="character" w:customStyle="1" w:styleId="WW8Num2z7">
    <w:name w:val="WW8Num2z7"/>
    <w:rsid w:val="00242F18"/>
  </w:style>
  <w:style w:type="character" w:customStyle="1" w:styleId="WW8Num2z8">
    <w:name w:val="WW8Num2z8"/>
    <w:rsid w:val="00242F18"/>
  </w:style>
  <w:style w:type="character" w:customStyle="1" w:styleId="WW8Num3z0">
    <w:name w:val="WW8Num3z0"/>
    <w:rsid w:val="00242F18"/>
  </w:style>
  <w:style w:type="character" w:customStyle="1" w:styleId="WW8Num3z1">
    <w:name w:val="WW8Num3z1"/>
    <w:rsid w:val="00242F18"/>
  </w:style>
  <w:style w:type="character" w:customStyle="1" w:styleId="WW8Num3z2">
    <w:name w:val="WW8Num3z2"/>
    <w:rsid w:val="00242F18"/>
  </w:style>
  <w:style w:type="character" w:customStyle="1" w:styleId="WW8Num3z3">
    <w:name w:val="WW8Num3z3"/>
    <w:rsid w:val="00242F18"/>
  </w:style>
  <w:style w:type="character" w:customStyle="1" w:styleId="WW8Num3z4">
    <w:name w:val="WW8Num3z4"/>
    <w:rsid w:val="00242F18"/>
  </w:style>
  <w:style w:type="character" w:customStyle="1" w:styleId="WW8Num3z5">
    <w:name w:val="WW8Num3z5"/>
    <w:rsid w:val="00242F18"/>
  </w:style>
  <w:style w:type="character" w:customStyle="1" w:styleId="WW8Num3z6">
    <w:name w:val="WW8Num3z6"/>
    <w:rsid w:val="00242F18"/>
  </w:style>
  <w:style w:type="character" w:customStyle="1" w:styleId="WW8Num3z7">
    <w:name w:val="WW8Num3z7"/>
    <w:rsid w:val="00242F18"/>
  </w:style>
  <w:style w:type="character" w:customStyle="1" w:styleId="WW8Num3z8">
    <w:name w:val="WW8Num3z8"/>
    <w:rsid w:val="00242F18"/>
  </w:style>
  <w:style w:type="character" w:customStyle="1" w:styleId="Absatz-Standardschriftart">
    <w:name w:val="Absatz-Standardschriftart"/>
    <w:rsid w:val="00242F18"/>
  </w:style>
  <w:style w:type="character" w:customStyle="1" w:styleId="WW-Absatz-Standardschriftart">
    <w:name w:val="WW-Absatz-Standardschriftart"/>
    <w:rsid w:val="00242F18"/>
  </w:style>
  <w:style w:type="character" w:customStyle="1" w:styleId="WW-Absatz-Standardschriftart1">
    <w:name w:val="WW-Absatz-Standardschriftart1"/>
    <w:rsid w:val="00242F18"/>
  </w:style>
  <w:style w:type="character" w:customStyle="1" w:styleId="WW-Absatz-Standardschriftart11">
    <w:name w:val="WW-Absatz-Standardschriftart11"/>
    <w:rsid w:val="00242F18"/>
  </w:style>
  <w:style w:type="character" w:customStyle="1" w:styleId="WW-Absatz-Standardschriftart111">
    <w:name w:val="WW-Absatz-Standardschriftart111"/>
    <w:rsid w:val="00242F18"/>
  </w:style>
  <w:style w:type="character" w:customStyle="1" w:styleId="WW-Absatz-Standardschriftart1111">
    <w:name w:val="WW-Absatz-Standardschriftart1111"/>
    <w:rsid w:val="00242F18"/>
  </w:style>
  <w:style w:type="character" w:customStyle="1" w:styleId="WW-Absatz-Standardschriftart11111">
    <w:name w:val="WW-Absatz-Standardschriftart11111"/>
    <w:rsid w:val="00242F18"/>
  </w:style>
  <w:style w:type="character" w:customStyle="1" w:styleId="WW-Absatz-Standardschriftart111111">
    <w:name w:val="WW-Absatz-Standardschriftart111111"/>
    <w:rsid w:val="00242F18"/>
  </w:style>
  <w:style w:type="character" w:customStyle="1" w:styleId="WW-Absatz-Standardschriftart1111111">
    <w:name w:val="WW-Absatz-Standardschriftart1111111"/>
    <w:rsid w:val="00242F18"/>
  </w:style>
  <w:style w:type="character" w:customStyle="1" w:styleId="WW-Absatz-Standardschriftart11111111">
    <w:name w:val="WW-Absatz-Standardschriftart11111111"/>
    <w:rsid w:val="00242F18"/>
  </w:style>
  <w:style w:type="character" w:customStyle="1" w:styleId="WW-Absatz-Standardschriftart111111111">
    <w:name w:val="WW-Absatz-Standardschriftart111111111"/>
    <w:rsid w:val="00242F18"/>
  </w:style>
  <w:style w:type="character" w:customStyle="1" w:styleId="WW-Absatz-Standardschriftart1111111111">
    <w:name w:val="WW-Absatz-Standardschriftart1111111111"/>
    <w:rsid w:val="00242F18"/>
  </w:style>
  <w:style w:type="character" w:customStyle="1" w:styleId="WW-Absatz-Standardschriftart11111111111">
    <w:name w:val="WW-Absatz-Standardschriftart11111111111"/>
    <w:rsid w:val="00242F18"/>
  </w:style>
  <w:style w:type="character" w:customStyle="1" w:styleId="WW-Absatz-Standardschriftart111111111111">
    <w:name w:val="WW-Absatz-Standardschriftart111111111111"/>
    <w:rsid w:val="00242F18"/>
  </w:style>
  <w:style w:type="character" w:customStyle="1" w:styleId="WW-Absatz-Standardschriftart1111111111111">
    <w:name w:val="WW-Absatz-Standardschriftart1111111111111"/>
    <w:rsid w:val="00242F18"/>
  </w:style>
  <w:style w:type="character" w:customStyle="1" w:styleId="WW-Absatz-Standardschriftart11111111111111">
    <w:name w:val="WW-Absatz-Standardschriftart11111111111111"/>
    <w:rsid w:val="00242F18"/>
  </w:style>
  <w:style w:type="character" w:customStyle="1" w:styleId="WW-Absatz-Standardschriftart111111111111111">
    <w:name w:val="WW-Absatz-Standardschriftart111111111111111"/>
    <w:rsid w:val="00242F18"/>
  </w:style>
  <w:style w:type="character" w:customStyle="1" w:styleId="WW-Absatz-Standardschriftart1111111111111111">
    <w:name w:val="WW-Absatz-Standardschriftart1111111111111111"/>
    <w:rsid w:val="00242F18"/>
  </w:style>
  <w:style w:type="character" w:customStyle="1" w:styleId="Fontepargpadro7">
    <w:name w:val="Fonte parág. padrão7"/>
    <w:rsid w:val="00242F18"/>
  </w:style>
  <w:style w:type="character" w:customStyle="1" w:styleId="WW8Num4z1">
    <w:name w:val="WW8Num4z1"/>
    <w:rsid w:val="00242F18"/>
    <w:rPr>
      <w:b w:val="0"/>
    </w:rPr>
  </w:style>
  <w:style w:type="character" w:customStyle="1" w:styleId="WW-Absatz-Standardschriftart11111111111111111">
    <w:name w:val="WW-Absatz-Standardschriftart11111111111111111"/>
    <w:rsid w:val="00242F18"/>
  </w:style>
  <w:style w:type="character" w:customStyle="1" w:styleId="WW-Absatz-Standardschriftart111111111111111111">
    <w:name w:val="WW-Absatz-Standardschriftart111111111111111111"/>
    <w:rsid w:val="00242F18"/>
  </w:style>
  <w:style w:type="character" w:customStyle="1" w:styleId="WW-Absatz-Standardschriftart1111111111111111111">
    <w:name w:val="WW-Absatz-Standardschriftart1111111111111111111"/>
    <w:rsid w:val="00242F18"/>
  </w:style>
  <w:style w:type="character" w:customStyle="1" w:styleId="WW-Absatz-Standardschriftart11111111111111111111">
    <w:name w:val="WW-Absatz-Standardschriftart11111111111111111111"/>
    <w:rsid w:val="00242F18"/>
  </w:style>
  <w:style w:type="character" w:customStyle="1" w:styleId="WW-Absatz-Standardschriftart111111111111111111111">
    <w:name w:val="WW-Absatz-Standardschriftart111111111111111111111"/>
    <w:rsid w:val="00242F18"/>
  </w:style>
  <w:style w:type="character" w:customStyle="1" w:styleId="WW-Absatz-Standardschriftart1111111111111111111111">
    <w:name w:val="WW-Absatz-Standardschriftart1111111111111111111111"/>
    <w:rsid w:val="00242F18"/>
  </w:style>
  <w:style w:type="character" w:customStyle="1" w:styleId="WW-Absatz-Standardschriftart11111111111111111111111">
    <w:name w:val="WW-Absatz-Standardschriftart11111111111111111111111"/>
    <w:rsid w:val="00242F18"/>
  </w:style>
  <w:style w:type="character" w:customStyle="1" w:styleId="WW-Absatz-Standardschriftart111111111111111111111111">
    <w:name w:val="WW-Absatz-Standardschriftart111111111111111111111111"/>
    <w:rsid w:val="00242F18"/>
  </w:style>
  <w:style w:type="character" w:customStyle="1" w:styleId="WW-Absatz-Standardschriftart1111111111111111111111111">
    <w:name w:val="WW-Absatz-Standardschriftart1111111111111111111111111"/>
    <w:rsid w:val="00242F18"/>
  </w:style>
  <w:style w:type="character" w:customStyle="1" w:styleId="WW-Absatz-Standardschriftart11111111111111111111111111">
    <w:name w:val="WW-Absatz-Standardschriftart11111111111111111111111111"/>
    <w:rsid w:val="00242F18"/>
  </w:style>
  <w:style w:type="character" w:customStyle="1" w:styleId="WW-Absatz-Standardschriftart111111111111111111111111111">
    <w:name w:val="WW-Absatz-Standardschriftart111111111111111111111111111"/>
    <w:rsid w:val="00242F18"/>
  </w:style>
  <w:style w:type="character" w:customStyle="1" w:styleId="WW-Absatz-Standardschriftart1111111111111111111111111111">
    <w:name w:val="WW-Absatz-Standardschriftart1111111111111111111111111111"/>
    <w:rsid w:val="00242F18"/>
  </w:style>
  <w:style w:type="character" w:customStyle="1" w:styleId="WW-Absatz-Standardschriftart11111111111111111111111111111">
    <w:name w:val="WW-Absatz-Standardschriftart11111111111111111111111111111"/>
    <w:rsid w:val="00242F18"/>
  </w:style>
  <w:style w:type="character" w:customStyle="1" w:styleId="WW-Absatz-Standardschriftart111111111111111111111111111111">
    <w:name w:val="WW-Absatz-Standardschriftart111111111111111111111111111111"/>
    <w:rsid w:val="00242F18"/>
  </w:style>
  <w:style w:type="character" w:customStyle="1" w:styleId="WW-Absatz-Standardschriftart1111111111111111111111111111111">
    <w:name w:val="WW-Absatz-Standardschriftart1111111111111111111111111111111"/>
    <w:rsid w:val="00242F18"/>
  </w:style>
  <w:style w:type="character" w:customStyle="1" w:styleId="WW-Absatz-Standardschriftart11111111111111111111111111111111">
    <w:name w:val="WW-Absatz-Standardschriftart11111111111111111111111111111111"/>
    <w:rsid w:val="00242F18"/>
  </w:style>
  <w:style w:type="character" w:customStyle="1" w:styleId="WW-Absatz-Standardschriftart111111111111111111111111111111111">
    <w:name w:val="WW-Absatz-Standardschriftart111111111111111111111111111111111"/>
    <w:rsid w:val="00242F18"/>
  </w:style>
  <w:style w:type="character" w:customStyle="1" w:styleId="WW-Absatz-Standardschriftart1111111111111111111111111111111111">
    <w:name w:val="WW-Absatz-Standardschriftart1111111111111111111111111111111111"/>
    <w:rsid w:val="00242F18"/>
  </w:style>
  <w:style w:type="character" w:customStyle="1" w:styleId="WW-Absatz-Standardschriftart11111111111111111111111111111111111">
    <w:name w:val="WW-Absatz-Standardschriftart11111111111111111111111111111111111"/>
    <w:rsid w:val="00242F18"/>
  </w:style>
  <w:style w:type="character" w:customStyle="1" w:styleId="WW-Absatz-Standardschriftart111111111111111111111111111111111111">
    <w:name w:val="WW-Absatz-Standardschriftart111111111111111111111111111111111111"/>
    <w:rsid w:val="00242F18"/>
  </w:style>
  <w:style w:type="character" w:customStyle="1" w:styleId="WW-Absatz-Standardschriftart1111111111111111111111111111111111111">
    <w:name w:val="WW-Absatz-Standardschriftart1111111111111111111111111111111111111"/>
    <w:rsid w:val="00242F18"/>
  </w:style>
  <w:style w:type="character" w:customStyle="1" w:styleId="WW-Absatz-Standardschriftart11111111111111111111111111111111111111">
    <w:name w:val="WW-Absatz-Standardschriftart11111111111111111111111111111111111111"/>
    <w:rsid w:val="00242F18"/>
  </w:style>
  <w:style w:type="character" w:customStyle="1" w:styleId="WW-Absatz-Standardschriftart111111111111111111111111111111111111111">
    <w:name w:val="WW-Absatz-Standardschriftart111111111111111111111111111111111111111"/>
    <w:rsid w:val="00242F18"/>
  </w:style>
  <w:style w:type="character" w:customStyle="1" w:styleId="WW-Absatz-Standardschriftart1111111111111111111111111111111111111111">
    <w:name w:val="WW-Absatz-Standardschriftart1111111111111111111111111111111111111111"/>
    <w:rsid w:val="00242F18"/>
  </w:style>
  <w:style w:type="character" w:customStyle="1" w:styleId="WW-Absatz-Standardschriftart11111111111111111111111111111111111111111">
    <w:name w:val="WW-Absatz-Standardschriftart11111111111111111111111111111111111111111"/>
    <w:rsid w:val="00242F18"/>
  </w:style>
  <w:style w:type="character" w:customStyle="1" w:styleId="WW-Absatz-Standardschriftart111111111111111111111111111111111111111111">
    <w:name w:val="WW-Absatz-Standardschriftart111111111111111111111111111111111111111111"/>
    <w:rsid w:val="00242F18"/>
  </w:style>
  <w:style w:type="character" w:customStyle="1" w:styleId="WW-Absatz-Standardschriftart1111111111111111111111111111111111111111111">
    <w:name w:val="WW-Absatz-Standardschriftart1111111111111111111111111111111111111111111"/>
    <w:rsid w:val="00242F18"/>
  </w:style>
  <w:style w:type="character" w:customStyle="1" w:styleId="WW-Absatz-Standardschriftart11111111111111111111111111111111111111111111">
    <w:name w:val="WW-Absatz-Standardschriftart11111111111111111111111111111111111111111111"/>
    <w:rsid w:val="00242F18"/>
  </w:style>
  <w:style w:type="character" w:customStyle="1" w:styleId="WW-Absatz-Standardschriftart111111111111111111111111111111111111111111111">
    <w:name w:val="WW-Absatz-Standardschriftart111111111111111111111111111111111111111111111"/>
    <w:rsid w:val="00242F18"/>
  </w:style>
  <w:style w:type="character" w:customStyle="1" w:styleId="WW-Absatz-Standardschriftart1111111111111111111111111111111111111111111111">
    <w:name w:val="WW-Absatz-Standardschriftart1111111111111111111111111111111111111111111111"/>
    <w:rsid w:val="00242F18"/>
  </w:style>
  <w:style w:type="character" w:customStyle="1" w:styleId="WW-Absatz-Standardschriftart11111111111111111111111111111111111111111111111">
    <w:name w:val="WW-Absatz-Standardschriftart11111111111111111111111111111111111111111111111"/>
    <w:rsid w:val="00242F18"/>
  </w:style>
  <w:style w:type="character" w:customStyle="1" w:styleId="WW-Absatz-Standardschriftart111111111111111111111111111111111111111111111111">
    <w:name w:val="WW-Absatz-Standardschriftart111111111111111111111111111111111111111111111111"/>
    <w:rsid w:val="00242F18"/>
  </w:style>
  <w:style w:type="character" w:customStyle="1" w:styleId="WW-Absatz-Standardschriftart1111111111111111111111111111111111111111111111111">
    <w:name w:val="WW-Absatz-Standardschriftart1111111111111111111111111111111111111111111111111"/>
    <w:rsid w:val="00242F18"/>
  </w:style>
  <w:style w:type="character" w:customStyle="1" w:styleId="Fontepargpadro6">
    <w:name w:val="Fonte parág. padrão6"/>
    <w:rsid w:val="00242F18"/>
  </w:style>
  <w:style w:type="character" w:customStyle="1" w:styleId="WW-Absatz-Standardschriftart11111111111111111111111111111111111111111111111111">
    <w:name w:val="WW-Absatz-Standardschriftart11111111111111111111111111111111111111111111111111"/>
    <w:rsid w:val="00242F18"/>
  </w:style>
  <w:style w:type="character" w:customStyle="1" w:styleId="Fontepargpadro5">
    <w:name w:val="Fonte parág. padrão5"/>
    <w:rsid w:val="00242F18"/>
  </w:style>
  <w:style w:type="character" w:customStyle="1" w:styleId="WW-Absatz-Standardschriftart111111111111111111111111111111111111111111111111111">
    <w:name w:val="WW-Absatz-Standardschriftart111111111111111111111111111111111111111111111111111"/>
    <w:rsid w:val="00242F18"/>
  </w:style>
  <w:style w:type="character" w:customStyle="1" w:styleId="WW-Absatz-Standardschriftart1111111111111111111111111111111111111111111111111111">
    <w:name w:val="WW-Absatz-Standardschriftart1111111111111111111111111111111111111111111111111111"/>
    <w:rsid w:val="00242F18"/>
  </w:style>
  <w:style w:type="character" w:customStyle="1" w:styleId="Fontepargpadro4">
    <w:name w:val="Fonte parág. padrão4"/>
    <w:rsid w:val="00242F18"/>
  </w:style>
  <w:style w:type="character" w:customStyle="1" w:styleId="WW-Absatz-Standardschriftart11111111111111111111111111111111111111111111111111111">
    <w:name w:val="WW-Absatz-Standardschriftart11111111111111111111111111111111111111111111111111111"/>
    <w:rsid w:val="00242F18"/>
  </w:style>
  <w:style w:type="character" w:customStyle="1" w:styleId="WW-Absatz-Standardschriftart111111111111111111111111111111111111111111111111111111">
    <w:name w:val="WW-Absatz-Standardschriftart111111111111111111111111111111111111111111111111111111"/>
    <w:rsid w:val="00242F18"/>
  </w:style>
  <w:style w:type="character" w:customStyle="1" w:styleId="WW-Absatz-Standardschriftart1111111111111111111111111111111111111111111111111111111">
    <w:name w:val="WW-Absatz-Standardschriftart1111111111111111111111111111111111111111111111111111111"/>
    <w:rsid w:val="00242F18"/>
  </w:style>
  <w:style w:type="character" w:customStyle="1" w:styleId="WW-Absatz-Standardschriftart11111111111111111111111111111111111111111111111111111111">
    <w:name w:val="WW-Absatz-Standardschriftart11111111111111111111111111111111111111111111111111111111"/>
    <w:rsid w:val="00242F18"/>
  </w:style>
  <w:style w:type="character" w:customStyle="1" w:styleId="WW-Absatz-Standardschriftart111111111111111111111111111111111111111111111111111111111">
    <w:name w:val="WW-Absatz-Standardschriftart111111111111111111111111111111111111111111111111111111111"/>
    <w:rsid w:val="00242F18"/>
  </w:style>
  <w:style w:type="character" w:customStyle="1" w:styleId="Fontepargpadro3">
    <w:name w:val="Fonte parág. padrão3"/>
    <w:rsid w:val="00242F18"/>
  </w:style>
  <w:style w:type="character" w:customStyle="1" w:styleId="Fontepargpadro2">
    <w:name w:val="Fonte parág. padrão2"/>
    <w:rsid w:val="00242F18"/>
  </w:style>
  <w:style w:type="character" w:customStyle="1" w:styleId="WW-Absatz-Standardschriftart1111111111111111111111111111111111111111111111111111111111">
    <w:name w:val="WW-Absatz-Standardschriftart1111111111111111111111111111111111111111111111111111111111"/>
    <w:rsid w:val="00242F18"/>
  </w:style>
  <w:style w:type="character" w:customStyle="1" w:styleId="WW-Absatz-Standardschriftart11111111111111111111111111111111111111111111111111111111111">
    <w:name w:val="WW-Absatz-Standardschriftart11111111111111111111111111111111111111111111111111111111111"/>
    <w:rsid w:val="00242F18"/>
  </w:style>
  <w:style w:type="character" w:customStyle="1" w:styleId="WW-Absatz-Standardschriftart111111111111111111111111111111111111111111111111111111111111">
    <w:name w:val="WW-Absatz-Standardschriftart111111111111111111111111111111111111111111111111111111111111"/>
    <w:rsid w:val="00242F18"/>
  </w:style>
  <w:style w:type="character" w:customStyle="1" w:styleId="WW-Absatz-Standardschriftart1111111111111111111111111111111111111111111111111111111111111">
    <w:name w:val="WW-Absatz-Standardschriftart1111111111111111111111111111111111111111111111111111111111111"/>
    <w:rsid w:val="00242F18"/>
  </w:style>
  <w:style w:type="character" w:customStyle="1" w:styleId="WW-Absatz-Standardschriftart11111111111111111111111111111111111111111111111111111111111111">
    <w:name w:val="WW-Absatz-Standardschriftart11111111111111111111111111111111111111111111111111111111111111"/>
    <w:rsid w:val="00242F18"/>
  </w:style>
  <w:style w:type="character" w:customStyle="1" w:styleId="Fontepargpadro1">
    <w:name w:val="Fonte parág. padrão1"/>
    <w:rsid w:val="00242F18"/>
  </w:style>
  <w:style w:type="character" w:styleId="HiperlinkVisitado">
    <w:name w:val="FollowedHyperlink"/>
    <w:basedOn w:val="Fontepargpadro3"/>
    <w:rsid w:val="00242F18"/>
    <w:rPr>
      <w:color w:val="800080"/>
      <w:u w:val="single"/>
    </w:rPr>
  </w:style>
  <w:style w:type="character" w:customStyle="1" w:styleId="Marcas">
    <w:name w:val="Marcas"/>
    <w:rsid w:val="00242F18"/>
    <w:rPr>
      <w:rFonts w:ascii="OpenSymbol" w:eastAsia="OpenSymbol" w:hAnsi="OpenSymbol" w:cs="OpenSymbol"/>
    </w:rPr>
  </w:style>
  <w:style w:type="character" w:customStyle="1" w:styleId="Smbolosdenumerao">
    <w:name w:val="Símbolos de numeração"/>
    <w:rsid w:val="00242F18"/>
  </w:style>
  <w:style w:type="character" w:customStyle="1" w:styleId="conteudodestaquepeqlaranja1">
    <w:name w:val="conteudo_destaque_peq_laranja1"/>
    <w:basedOn w:val="Fontepargpadro1"/>
    <w:rsid w:val="00242F18"/>
    <w:rPr>
      <w:rFonts w:ascii="Trebuchet MS" w:hAnsi="Trebuchet MS" w:cs="Trebuchet MS"/>
      <w:b/>
      <w:bCs/>
      <w:strike w:val="0"/>
      <w:dstrike w:val="0"/>
      <w:color w:val="D76406"/>
      <w:sz w:val="16"/>
      <w:szCs w:val="16"/>
      <w:u w:val="none"/>
    </w:rPr>
  </w:style>
  <w:style w:type="paragraph" w:customStyle="1" w:styleId="Ttulo10">
    <w:name w:val="Título1"/>
    <w:basedOn w:val="Normal"/>
    <w:next w:val="Subttulo"/>
    <w:rsid w:val="00242F18"/>
    <w:pPr>
      <w:suppressAutoHyphens/>
      <w:jc w:val="center"/>
    </w:pPr>
    <w:rPr>
      <w:rFonts w:ascii="Arial" w:hAnsi="Arial" w:cs="Arial"/>
      <w:b/>
      <w:bCs/>
      <w:color w:val="auto"/>
      <w:kern w:val="1"/>
      <w:sz w:val="28"/>
      <w:lang w:eastAsia="ar-SA"/>
    </w:rPr>
  </w:style>
  <w:style w:type="paragraph" w:customStyle="1" w:styleId="Captulo">
    <w:name w:val="Capítulo"/>
    <w:basedOn w:val="Normal"/>
    <w:next w:val="Corpodetexto"/>
    <w:rsid w:val="00242F18"/>
    <w:pPr>
      <w:keepNext/>
      <w:suppressAutoHyphens/>
      <w:spacing w:before="240" w:after="120"/>
    </w:pPr>
    <w:rPr>
      <w:rFonts w:ascii="Arial" w:eastAsia="Lucida Sans Unicode" w:hAnsi="Arial" w:cs="Tahoma"/>
      <w:color w:val="auto"/>
      <w:kern w:val="1"/>
      <w:sz w:val="28"/>
      <w:szCs w:val="28"/>
      <w:lang w:eastAsia="ar-SA"/>
    </w:rPr>
  </w:style>
  <w:style w:type="paragraph" w:customStyle="1" w:styleId="Legenda6">
    <w:name w:val="Legenda6"/>
    <w:basedOn w:val="Normal"/>
    <w:rsid w:val="00242F18"/>
    <w:pPr>
      <w:suppressLineNumbers/>
      <w:suppressAutoHyphens/>
      <w:spacing w:before="120" w:after="120"/>
    </w:pPr>
    <w:rPr>
      <w:rFonts w:cs="Tahoma"/>
      <w:i/>
      <w:iCs/>
      <w:color w:val="auto"/>
      <w:kern w:val="1"/>
      <w:lang w:eastAsia="ar-SA"/>
    </w:rPr>
  </w:style>
  <w:style w:type="paragraph" w:customStyle="1" w:styleId="Legenda5">
    <w:name w:val="Legenda5"/>
    <w:basedOn w:val="Normal"/>
    <w:rsid w:val="00242F18"/>
    <w:pPr>
      <w:suppressLineNumbers/>
      <w:suppressAutoHyphens/>
      <w:spacing w:before="120" w:after="120"/>
    </w:pPr>
    <w:rPr>
      <w:rFonts w:cs="Tahoma"/>
      <w:i/>
      <w:iCs/>
      <w:color w:val="auto"/>
      <w:kern w:val="1"/>
      <w:lang w:eastAsia="ar-SA"/>
    </w:rPr>
  </w:style>
  <w:style w:type="paragraph" w:customStyle="1" w:styleId="Legenda4">
    <w:name w:val="Legenda4"/>
    <w:basedOn w:val="Normal"/>
    <w:rsid w:val="00242F18"/>
    <w:pPr>
      <w:suppressLineNumbers/>
      <w:suppressAutoHyphens/>
      <w:spacing w:before="120" w:after="120"/>
    </w:pPr>
    <w:rPr>
      <w:rFonts w:cs="Tahoma"/>
      <w:i/>
      <w:iCs/>
      <w:color w:val="auto"/>
      <w:kern w:val="1"/>
      <w:lang w:eastAsia="ar-SA"/>
    </w:rPr>
  </w:style>
  <w:style w:type="paragraph" w:customStyle="1" w:styleId="Legenda3">
    <w:name w:val="Legenda3"/>
    <w:basedOn w:val="Normal"/>
    <w:rsid w:val="00242F18"/>
    <w:pPr>
      <w:suppressLineNumbers/>
      <w:suppressAutoHyphens/>
      <w:spacing w:before="120" w:after="120"/>
    </w:pPr>
    <w:rPr>
      <w:rFonts w:cs="Tahoma"/>
      <w:i/>
      <w:iCs/>
      <w:color w:val="auto"/>
      <w:kern w:val="1"/>
      <w:lang w:eastAsia="ar-SA"/>
    </w:rPr>
  </w:style>
  <w:style w:type="paragraph" w:customStyle="1" w:styleId="Legenda2">
    <w:name w:val="Legenda2"/>
    <w:basedOn w:val="Normal"/>
    <w:rsid w:val="00242F18"/>
    <w:pPr>
      <w:suppressLineNumbers/>
      <w:suppressAutoHyphens/>
      <w:spacing w:before="120" w:after="120"/>
    </w:pPr>
    <w:rPr>
      <w:rFonts w:cs="Tahoma"/>
      <w:i/>
      <w:iCs/>
      <w:color w:val="auto"/>
      <w:kern w:val="1"/>
      <w:lang w:eastAsia="ar-SA"/>
    </w:rPr>
  </w:style>
  <w:style w:type="paragraph" w:customStyle="1" w:styleId="Legenda10">
    <w:name w:val="Legenda1"/>
    <w:basedOn w:val="Normal"/>
    <w:rsid w:val="00242F18"/>
    <w:pPr>
      <w:suppressLineNumbers/>
      <w:suppressAutoHyphens/>
      <w:spacing w:before="120" w:after="120"/>
    </w:pPr>
    <w:rPr>
      <w:rFonts w:cs="Tahoma"/>
      <w:i/>
      <w:iCs/>
      <w:color w:val="auto"/>
      <w:kern w:val="1"/>
      <w:lang w:eastAsia="ar-SA"/>
    </w:rPr>
  </w:style>
  <w:style w:type="paragraph" w:customStyle="1" w:styleId="Contedodatabela">
    <w:name w:val="Conteúdo da tabela"/>
    <w:basedOn w:val="Normal"/>
    <w:rsid w:val="00242F18"/>
    <w:pPr>
      <w:suppressLineNumbers/>
      <w:suppressAutoHyphens/>
    </w:pPr>
    <w:rPr>
      <w:color w:val="auto"/>
      <w:kern w:val="1"/>
      <w:lang w:eastAsia="ar-SA"/>
    </w:rPr>
  </w:style>
  <w:style w:type="paragraph" w:customStyle="1" w:styleId="Ttulodatabela">
    <w:name w:val="Título da tabela"/>
    <w:basedOn w:val="Contedodatabela"/>
    <w:rsid w:val="00242F18"/>
    <w:pPr>
      <w:jc w:val="center"/>
    </w:pPr>
    <w:rPr>
      <w:b/>
      <w:bCs/>
    </w:rPr>
  </w:style>
  <w:style w:type="paragraph" w:styleId="Recuodecorpodetexto">
    <w:name w:val="Body Text Indent"/>
    <w:basedOn w:val="Normal"/>
    <w:link w:val="RecuodecorpodetextoChar"/>
    <w:rsid w:val="00242F18"/>
    <w:pPr>
      <w:suppressAutoHyphens/>
      <w:ind w:firstLine="1440"/>
      <w:jc w:val="both"/>
    </w:pPr>
    <w:rPr>
      <w:rFonts w:ascii="Arial" w:hAnsi="Arial" w:cs="Arial"/>
      <w:color w:val="auto"/>
      <w:kern w:val="1"/>
      <w:lang w:eastAsia="ar-SA"/>
    </w:rPr>
  </w:style>
  <w:style w:type="character" w:customStyle="1" w:styleId="RecuodecorpodetextoChar">
    <w:name w:val="Recuo de corpo de texto Char"/>
    <w:basedOn w:val="Fontepargpadro"/>
    <w:link w:val="Recuodecorpodetexto"/>
    <w:rsid w:val="00242F18"/>
    <w:rPr>
      <w:rFonts w:ascii="Arial" w:hAnsi="Arial" w:cs="Arial"/>
      <w:kern w:val="1"/>
      <w:sz w:val="24"/>
      <w:szCs w:val="24"/>
      <w:lang w:eastAsia="ar-SA"/>
    </w:rPr>
  </w:style>
  <w:style w:type="paragraph" w:customStyle="1" w:styleId="Corpodetexto22">
    <w:name w:val="Corpo de texto 22"/>
    <w:basedOn w:val="Normal"/>
    <w:rsid w:val="00242F18"/>
    <w:pPr>
      <w:suppressAutoHyphens/>
      <w:spacing w:line="360" w:lineRule="auto"/>
      <w:jc w:val="both"/>
    </w:pPr>
    <w:rPr>
      <w:rFonts w:ascii="Arial" w:hAnsi="Arial" w:cs="Arial"/>
      <w:color w:val="auto"/>
      <w:kern w:val="1"/>
      <w:lang w:eastAsia="ar-SA"/>
    </w:rPr>
  </w:style>
  <w:style w:type="paragraph" w:customStyle="1" w:styleId="Recuodecorpodetexto32">
    <w:name w:val="Recuo de corpo de texto 32"/>
    <w:basedOn w:val="Normal"/>
    <w:rsid w:val="00242F18"/>
    <w:pPr>
      <w:suppressAutoHyphens/>
      <w:spacing w:after="120"/>
      <w:ind w:left="283"/>
    </w:pPr>
    <w:rPr>
      <w:color w:val="auto"/>
      <w:kern w:val="1"/>
      <w:sz w:val="16"/>
      <w:szCs w:val="16"/>
      <w:lang w:eastAsia="ar-SA"/>
    </w:rPr>
  </w:style>
  <w:style w:type="paragraph" w:customStyle="1" w:styleId="Textoembloco2">
    <w:name w:val="Texto em bloco2"/>
    <w:basedOn w:val="Normal"/>
    <w:rsid w:val="00242F18"/>
    <w:pPr>
      <w:suppressAutoHyphens/>
      <w:spacing w:before="100" w:after="100"/>
      <w:ind w:left="720" w:right="720"/>
      <w:jc w:val="both"/>
    </w:pPr>
    <w:rPr>
      <w:rFonts w:cs="Arial"/>
      <w:b/>
      <w:bCs/>
      <w:color w:val="auto"/>
      <w:kern w:val="1"/>
      <w:lang w:eastAsia="ar-SA"/>
    </w:rPr>
  </w:style>
  <w:style w:type="paragraph" w:customStyle="1" w:styleId="Recuodecorpodetexto21">
    <w:name w:val="Recuo de corpo de texto 21"/>
    <w:basedOn w:val="Normal"/>
    <w:rsid w:val="00242F18"/>
    <w:pPr>
      <w:suppressAutoHyphens/>
      <w:spacing w:after="120" w:line="480" w:lineRule="auto"/>
      <w:ind w:left="283"/>
    </w:pPr>
    <w:rPr>
      <w:color w:val="auto"/>
      <w:kern w:val="1"/>
      <w:lang w:eastAsia="ar-SA"/>
    </w:rPr>
  </w:style>
  <w:style w:type="paragraph" w:customStyle="1" w:styleId="BodyText21">
    <w:name w:val="Body Text 21"/>
    <w:basedOn w:val="Normal"/>
    <w:rsid w:val="00242F18"/>
    <w:pPr>
      <w:suppressAutoHyphens/>
      <w:jc w:val="both"/>
    </w:pPr>
    <w:rPr>
      <w:rFonts w:ascii="Arial" w:hAnsi="Arial" w:cs="Arial"/>
      <w:color w:val="auto"/>
      <w:kern w:val="1"/>
      <w:sz w:val="22"/>
      <w:szCs w:val="20"/>
      <w:lang w:eastAsia="ar-SA"/>
    </w:rPr>
  </w:style>
  <w:style w:type="paragraph" w:customStyle="1" w:styleId="Recuodecorpodetexto31">
    <w:name w:val="Recuo de corpo de texto 31"/>
    <w:basedOn w:val="Normal"/>
    <w:rsid w:val="00242F18"/>
    <w:pPr>
      <w:suppressAutoHyphens/>
      <w:spacing w:after="120"/>
      <w:ind w:left="283"/>
    </w:pPr>
    <w:rPr>
      <w:color w:val="auto"/>
      <w:kern w:val="1"/>
      <w:sz w:val="16"/>
      <w:szCs w:val="16"/>
      <w:lang w:eastAsia="ar-SA"/>
    </w:rPr>
  </w:style>
  <w:style w:type="paragraph" w:customStyle="1" w:styleId="Resumo">
    <w:name w:val="Resumo"/>
    <w:basedOn w:val="Normal"/>
    <w:rsid w:val="00242F18"/>
    <w:pPr>
      <w:tabs>
        <w:tab w:val="left" w:pos="1270"/>
      </w:tabs>
      <w:suppressAutoHyphens/>
      <w:autoSpaceDE w:val="0"/>
      <w:spacing w:after="120"/>
      <w:ind w:firstLine="567"/>
    </w:pPr>
    <w:rPr>
      <w:rFonts w:ascii="Arial" w:hAnsi="Arial" w:cs="Arial"/>
      <w:color w:val="000000"/>
      <w:kern w:val="1"/>
      <w:lang w:eastAsia="ar-SA"/>
    </w:rPr>
  </w:style>
  <w:style w:type="paragraph" w:customStyle="1" w:styleId="WW-Padro">
    <w:name w:val="WW-Padrão"/>
    <w:rsid w:val="00242F18"/>
    <w:pPr>
      <w:suppressAutoHyphens/>
    </w:pPr>
    <w:rPr>
      <w:rFonts w:eastAsia="Arial"/>
      <w:kern w:val="1"/>
      <w:sz w:val="24"/>
      <w:lang w:val="en-US" w:eastAsia="en-US"/>
    </w:rPr>
  </w:style>
  <w:style w:type="paragraph" w:customStyle="1" w:styleId="A010178">
    <w:name w:val="_A010178"/>
    <w:rsid w:val="00242F18"/>
    <w:pPr>
      <w:suppressAutoHyphens/>
      <w:jc w:val="both"/>
    </w:pPr>
    <w:rPr>
      <w:rFonts w:eastAsia="Arial"/>
      <w:color w:val="000000"/>
      <w:kern w:val="1"/>
      <w:sz w:val="24"/>
      <w:lang w:eastAsia="en-US"/>
    </w:rPr>
  </w:style>
  <w:style w:type="paragraph" w:customStyle="1" w:styleId="Contedodetabela">
    <w:name w:val="Conteúdo de tabela"/>
    <w:basedOn w:val="Corpodetexto"/>
    <w:rsid w:val="00242F18"/>
    <w:pPr>
      <w:suppressAutoHyphens/>
      <w:spacing w:after="0" w:line="240" w:lineRule="auto"/>
    </w:pPr>
    <w:rPr>
      <w:color w:val="000000"/>
      <w:kern w:val="1"/>
      <w:sz w:val="16"/>
      <w:szCs w:val="20"/>
    </w:rPr>
  </w:style>
  <w:style w:type="paragraph" w:customStyle="1" w:styleId="Recuodecorpodetexto33">
    <w:name w:val="Recuo de corpo de texto 33"/>
    <w:basedOn w:val="Normal"/>
    <w:rsid w:val="00242F18"/>
    <w:pPr>
      <w:suppressAutoHyphens/>
      <w:spacing w:after="120"/>
      <w:ind w:left="283"/>
    </w:pPr>
    <w:rPr>
      <w:color w:val="auto"/>
      <w:kern w:val="1"/>
      <w:sz w:val="16"/>
      <w:szCs w:val="16"/>
      <w:lang w:eastAsia="ar-SA"/>
    </w:rPr>
  </w:style>
  <w:style w:type="paragraph" w:customStyle="1" w:styleId="Corpodetexto32">
    <w:name w:val="Corpo de texto 32"/>
    <w:basedOn w:val="Normal"/>
    <w:rsid w:val="00242F18"/>
    <w:pPr>
      <w:widowControl w:val="0"/>
      <w:tabs>
        <w:tab w:val="left" w:pos="2993"/>
      </w:tabs>
      <w:suppressAutoHyphens/>
      <w:autoSpaceDE w:val="0"/>
      <w:jc w:val="center"/>
    </w:pPr>
    <w:rPr>
      <w:b/>
      <w:i/>
      <w:iCs/>
      <w:color w:val="auto"/>
      <w:kern w:val="1"/>
      <w:u w:val="single"/>
      <w:lang w:val="pt-PT" w:eastAsia="ar-SA"/>
    </w:rPr>
  </w:style>
  <w:style w:type="paragraph" w:styleId="Subttulo">
    <w:name w:val="Subtitle"/>
    <w:basedOn w:val="Captulo"/>
    <w:next w:val="Corpodetexto"/>
    <w:link w:val="SubttuloChar"/>
    <w:qFormat/>
    <w:rsid w:val="00242F18"/>
    <w:pPr>
      <w:jc w:val="center"/>
    </w:pPr>
    <w:rPr>
      <w:i/>
      <w:iCs/>
    </w:rPr>
  </w:style>
  <w:style w:type="character" w:customStyle="1" w:styleId="SubttuloChar">
    <w:name w:val="Subtítulo Char"/>
    <w:basedOn w:val="Fontepargpadro"/>
    <w:link w:val="Subttulo"/>
    <w:rsid w:val="00242F18"/>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242F18"/>
    <w:pPr>
      <w:spacing w:after="120" w:line="480" w:lineRule="auto"/>
      <w:ind w:left="283"/>
    </w:pPr>
    <w:rPr>
      <w:color w:val="auto"/>
      <w:kern w:val="1"/>
      <w:lang w:eastAsia="ar-SA"/>
    </w:rPr>
  </w:style>
  <w:style w:type="paragraph" w:customStyle="1" w:styleId="Corpodetexto23">
    <w:name w:val="Corpo de texto 23"/>
    <w:basedOn w:val="Normal"/>
    <w:rsid w:val="00242F18"/>
    <w:pPr>
      <w:suppressAutoHyphens/>
      <w:spacing w:line="360" w:lineRule="auto"/>
    </w:pPr>
    <w:rPr>
      <w:rFonts w:ascii="Arial" w:hAnsi="Arial" w:cs="Arial"/>
      <w:color w:val="auto"/>
      <w:kern w:val="1"/>
      <w:lang w:eastAsia="ar-SA"/>
    </w:rPr>
  </w:style>
  <w:style w:type="paragraph" w:customStyle="1" w:styleId="Recuodecorpodetexto34">
    <w:name w:val="Recuo de corpo de texto 34"/>
    <w:basedOn w:val="Normal"/>
    <w:rsid w:val="00242F18"/>
    <w:pPr>
      <w:suppressAutoHyphens/>
      <w:spacing w:after="120"/>
      <w:ind w:left="283"/>
    </w:pPr>
    <w:rPr>
      <w:color w:val="auto"/>
      <w:kern w:val="1"/>
      <w:sz w:val="16"/>
      <w:szCs w:val="16"/>
      <w:lang w:eastAsia="ar-SA"/>
    </w:rPr>
  </w:style>
  <w:style w:type="paragraph" w:customStyle="1" w:styleId="CAIXINHA">
    <w:name w:val="CAIXINHA"/>
    <w:basedOn w:val="Normal"/>
    <w:rsid w:val="00242F18"/>
    <w:pPr>
      <w:keepNext/>
      <w:pBdr>
        <w:top w:val="single" w:sz="4" w:space="1" w:color="000000"/>
        <w:left w:val="single" w:sz="4" w:space="4" w:color="000000"/>
        <w:bottom w:val="single" w:sz="4" w:space="1" w:color="000000"/>
        <w:right w:val="single" w:sz="4" w:space="4" w:color="000000"/>
      </w:pBdr>
      <w:suppressAutoHyphens/>
      <w:spacing w:before="240" w:after="240"/>
      <w:jc w:val="center"/>
    </w:pPr>
    <w:rPr>
      <w:rFonts w:ascii="Tahoma" w:hAnsi="Tahoma" w:cs="Tahoma"/>
      <w:b/>
      <w:bCs/>
      <w:iCs/>
      <w:color w:val="auto"/>
      <w:kern w:val="1"/>
      <w:szCs w:val="20"/>
      <w:lang w:eastAsia="ar-SA"/>
    </w:rPr>
  </w:style>
  <w:style w:type="paragraph" w:customStyle="1" w:styleId="TituloBoletim2">
    <w:name w:val="Titulo_Boletim2"/>
    <w:basedOn w:val="Ttulo2"/>
    <w:rsid w:val="00242F18"/>
    <w:pPr>
      <w:tabs>
        <w:tab w:val="clear" w:pos="0"/>
      </w:tabs>
      <w:spacing w:after="240"/>
      <w:ind w:left="0" w:firstLine="0"/>
    </w:pPr>
    <w:rPr>
      <w:rFonts w:ascii="Tahoma" w:hAnsi="Tahoma" w:cs="Tahoma"/>
      <w:sz w:val="20"/>
      <w:lang w:val="en-US"/>
    </w:rPr>
  </w:style>
  <w:style w:type="paragraph" w:customStyle="1" w:styleId="RealarTexto">
    <w:name w:val="Realçar_Texto"/>
    <w:basedOn w:val="TituloBoletim2"/>
    <w:rsid w:val="00242F18"/>
    <w:pPr>
      <w:jc w:val="center"/>
    </w:pPr>
    <w:rPr>
      <w:rFonts w:ascii="Arial" w:hAnsi="Arial" w:cs="Arial"/>
      <w:sz w:val="24"/>
      <w:lang w:val="pt-BR"/>
    </w:rPr>
  </w:style>
  <w:style w:type="paragraph" w:customStyle="1" w:styleId="Textoembloco3">
    <w:name w:val="Texto em bloco3"/>
    <w:basedOn w:val="Normal"/>
    <w:rsid w:val="00242F18"/>
    <w:pPr>
      <w:suppressAutoHyphens/>
      <w:spacing w:before="280" w:after="280"/>
      <w:ind w:left="720" w:right="720"/>
      <w:jc w:val="both"/>
    </w:pPr>
    <w:rPr>
      <w:rFonts w:ascii="Arial" w:hAnsi="Arial" w:cs="Arial"/>
      <w:b/>
      <w:bCs/>
      <w:color w:val="auto"/>
      <w:kern w:val="1"/>
      <w:szCs w:val="20"/>
      <w:lang w:eastAsia="ar-SA"/>
    </w:rPr>
  </w:style>
  <w:style w:type="paragraph" w:customStyle="1" w:styleId="Corpodetexto33">
    <w:name w:val="Corpo de texto 33"/>
    <w:basedOn w:val="Normal"/>
    <w:rsid w:val="00242F18"/>
    <w:pPr>
      <w:suppressAutoHyphens/>
      <w:spacing w:after="120"/>
    </w:pPr>
    <w:rPr>
      <w:color w:val="auto"/>
      <w:kern w:val="1"/>
      <w:sz w:val="16"/>
      <w:szCs w:val="16"/>
      <w:lang w:eastAsia="ar-SA"/>
    </w:rPr>
  </w:style>
  <w:style w:type="paragraph" w:customStyle="1" w:styleId="Recuodecorpodetexto23">
    <w:name w:val="Recuo de corpo de texto 23"/>
    <w:basedOn w:val="Normal"/>
    <w:rsid w:val="00242F18"/>
    <w:pPr>
      <w:suppressAutoHyphens/>
      <w:spacing w:after="120" w:line="480" w:lineRule="auto"/>
      <w:ind w:left="283"/>
    </w:pPr>
    <w:rPr>
      <w:color w:val="auto"/>
      <w:kern w:val="1"/>
      <w:lang w:eastAsia="ar-SA"/>
    </w:rPr>
  </w:style>
  <w:style w:type="paragraph" w:customStyle="1" w:styleId="Texto">
    <w:name w:val="Texto"/>
    <w:basedOn w:val="Normal"/>
    <w:rsid w:val="00242F18"/>
    <w:pPr>
      <w:keepLines/>
      <w:tabs>
        <w:tab w:val="left" w:pos="10027"/>
      </w:tabs>
      <w:suppressAutoHyphens/>
      <w:autoSpaceDE w:val="0"/>
      <w:spacing w:after="120"/>
      <w:ind w:left="1843" w:firstLine="567"/>
    </w:pPr>
    <w:rPr>
      <w:rFonts w:ascii="Tahoma" w:hAnsi="Tahoma" w:cs="Tahoma"/>
      <w:color w:val="000000"/>
      <w:kern w:val="1"/>
      <w:sz w:val="18"/>
      <w:lang w:eastAsia="ar-SA"/>
    </w:rPr>
  </w:style>
  <w:style w:type="paragraph" w:customStyle="1" w:styleId="Recuodocorpodetexto">
    <w:name w:val="Recuo do corpo de texto"/>
    <w:basedOn w:val="WW-Padro"/>
    <w:rsid w:val="00242F18"/>
    <w:pPr>
      <w:ind w:left="709" w:firstLine="1"/>
    </w:pPr>
  </w:style>
  <w:style w:type="paragraph" w:customStyle="1" w:styleId="Preformatted">
    <w:name w:val="Preformatted"/>
    <w:basedOn w:val="Normal"/>
    <w:rsid w:val="00242F1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color w:val="auto"/>
      <w:kern w:val="1"/>
      <w:sz w:val="20"/>
      <w:szCs w:val="20"/>
      <w:lang w:eastAsia="ar-SA"/>
    </w:rPr>
  </w:style>
  <w:style w:type="paragraph" w:customStyle="1" w:styleId="TextoRodape">
    <w:name w:val="TextoRodape"/>
    <w:basedOn w:val="Rodap"/>
    <w:rsid w:val="00242F18"/>
    <w:pPr>
      <w:tabs>
        <w:tab w:val="center" w:pos="4320"/>
        <w:tab w:val="right" w:pos="8640"/>
      </w:tabs>
      <w:suppressAutoHyphens/>
    </w:pPr>
    <w:rPr>
      <w:rFonts w:ascii="Tahoma" w:hAnsi="Tahoma" w:cs="Tahoma"/>
      <w:color w:val="808080"/>
      <w:kern w:val="1"/>
      <w:sz w:val="16"/>
      <w:szCs w:val="16"/>
      <w:lang w:eastAsia="en-US"/>
    </w:rPr>
  </w:style>
  <w:style w:type="paragraph" w:customStyle="1" w:styleId="Contedo1">
    <w:name w:val="Conteúdo 1"/>
    <w:basedOn w:val="WW-Padro"/>
    <w:next w:val="WW-Padro"/>
    <w:rsid w:val="00242F18"/>
    <w:pPr>
      <w:spacing w:before="120" w:after="120"/>
    </w:pPr>
    <w:rPr>
      <w:b/>
      <w:caps/>
    </w:rPr>
  </w:style>
  <w:style w:type="paragraph" w:customStyle="1" w:styleId="Ttulodetabela">
    <w:name w:val="Título de tabela"/>
    <w:basedOn w:val="Contedodatabela"/>
    <w:rsid w:val="00242F18"/>
    <w:pPr>
      <w:jc w:val="center"/>
    </w:pPr>
    <w:rPr>
      <w:b/>
      <w:bCs/>
    </w:rPr>
  </w:style>
  <w:style w:type="paragraph" w:customStyle="1" w:styleId="Recuodecorpodetexto35">
    <w:name w:val="Recuo de corpo de texto 35"/>
    <w:basedOn w:val="Normal"/>
    <w:rsid w:val="00242F18"/>
    <w:pPr>
      <w:suppressAutoHyphens/>
      <w:spacing w:after="120"/>
      <w:ind w:left="283"/>
    </w:pPr>
    <w:rPr>
      <w:color w:val="auto"/>
      <w:kern w:val="1"/>
      <w:sz w:val="16"/>
      <w:szCs w:val="16"/>
      <w:lang w:eastAsia="ar-SA"/>
    </w:rPr>
  </w:style>
  <w:style w:type="paragraph" w:customStyle="1" w:styleId="Padro">
    <w:name w:val="Padrão"/>
    <w:rsid w:val="00242F18"/>
    <w:pPr>
      <w:suppressAutoHyphens/>
    </w:pPr>
    <w:rPr>
      <w:color w:val="00000A"/>
      <w:sz w:val="24"/>
    </w:rPr>
  </w:style>
  <w:style w:type="paragraph" w:customStyle="1" w:styleId="Textoembloco4">
    <w:name w:val="Texto em bloco4"/>
    <w:basedOn w:val="Normal"/>
    <w:rsid w:val="00242F18"/>
    <w:pPr>
      <w:suppressAutoHyphens/>
      <w:spacing w:before="28" w:after="28"/>
      <w:ind w:left="720" w:right="720"/>
      <w:jc w:val="both"/>
    </w:pPr>
    <w:rPr>
      <w:rFonts w:ascii="Arial" w:hAnsi="Arial" w:cs="Arial"/>
      <w:b/>
      <w:bCs/>
      <w:color w:val="auto"/>
      <w:kern w:val="1"/>
      <w:szCs w:val="20"/>
      <w:lang w:eastAsia="ar-SA"/>
    </w:rPr>
  </w:style>
  <w:style w:type="paragraph" w:customStyle="1" w:styleId="Corpodetexto24">
    <w:name w:val="Corpo de texto 24"/>
    <w:basedOn w:val="Normal"/>
    <w:rsid w:val="00242F18"/>
    <w:pPr>
      <w:suppressAutoHyphens/>
      <w:spacing w:line="360" w:lineRule="auto"/>
      <w:jc w:val="both"/>
    </w:pPr>
    <w:rPr>
      <w:rFonts w:ascii="Arial" w:hAnsi="Arial" w:cs="Arial"/>
      <w:color w:val="auto"/>
      <w:kern w:val="1"/>
      <w:lang w:eastAsia="ar-SA"/>
    </w:rPr>
  </w:style>
  <w:style w:type="paragraph" w:customStyle="1" w:styleId="Corpodetexto34">
    <w:name w:val="Corpo de texto 34"/>
    <w:basedOn w:val="Normal"/>
    <w:rsid w:val="00242F18"/>
    <w:pPr>
      <w:suppressAutoHyphens/>
      <w:spacing w:after="120"/>
    </w:pPr>
    <w:rPr>
      <w:color w:val="auto"/>
      <w:kern w:val="1"/>
      <w:sz w:val="16"/>
      <w:szCs w:val="16"/>
      <w:lang w:eastAsia="ar-SA"/>
    </w:rPr>
  </w:style>
  <w:style w:type="paragraph" w:customStyle="1" w:styleId="Recuodecorpodetexto24">
    <w:name w:val="Recuo de corpo de texto 24"/>
    <w:basedOn w:val="Normal"/>
    <w:rsid w:val="00242F18"/>
    <w:pPr>
      <w:suppressAutoHyphens/>
      <w:spacing w:after="120" w:line="480" w:lineRule="auto"/>
      <w:ind w:left="283"/>
    </w:pPr>
    <w:rPr>
      <w:color w:val="auto"/>
      <w:kern w:val="1"/>
      <w:lang w:eastAsia="ar-SA"/>
    </w:rPr>
  </w:style>
  <w:style w:type="paragraph" w:customStyle="1" w:styleId="Citaes">
    <w:name w:val="Citações"/>
    <w:basedOn w:val="Normal"/>
    <w:rsid w:val="00242F18"/>
    <w:pPr>
      <w:suppressAutoHyphens/>
      <w:spacing w:after="283"/>
      <w:ind w:left="567" w:right="567"/>
    </w:pPr>
    <w:rPr>
      <w:color w:val="auto"/>
      <w:kern w:val="1"/>
      <w:lang w:eastAsia="ar-SA"/>
    </w:rPr>
  </w:style>
  <w:style w:type="character" w:customStyle="1" w:styleId="TtuloChar">
    <w:name w:val="Título Char"/>
    <w:basedOn w:val="Fontepargpadro"/>
    <w:link w:val="Ttulo"/>
    <w:rsid w:val="00242F18"/>
    <w:rPr>
      <w:rFonts w:ascii="Liberation Sans" w:eastAsia="Microsoft YaHei" w:hAnsi="Liberation Sans" w:cs="Mangal"/>
      <w:color w:val="00000A"/>
      <w:sz w:val="28"/>
      <w:szCs w:val="28"/>
    </w:rPr>
  </w:style>
  <w:style w:type="paragraph" w:styleId="Corpodetexto2">
    <w:name w:val="Body Text 2"/>
    <w:basedOn w:val="Normal"/>
    <w:link w:val="Corpodetexto2Char"/>
    <w:uiPriority w:val="99"/>
    <w:semiHidden/>
    <w:unhideWhenUsed/>
    <w:rsid w:val="00242F18"/>
    <w:pPr>
      <w:suppressAutoHyphens/>
      <w:spacing w:after="120" w:line="480" w:lineRule="auto"/>
    </w:pPr>
    <w:rPr>
      <w:color w:val="auto"/>
      <w:kern w:val="1"/>
      <w:lang w:eastAsia="ar-SA"/>
    </w:rPr>
  </w:style>
  <w:style w:type="character" w:customStyle="1" w:styleId="Corpodetexto2Char">
    <w:name w:val="Corpo de texto 2 Char"/>
    <w:basedOn w:val="Fontepargpadro"/>
    <w:link w:val="Corpodetexto2"/>
    <w:uiPriority w:val="99"/>
    <w:semiHidden/>
    <w:rsid w:val="00242F18"/>
    <w:rPr>
      <w:kern w:val="1"/>
      <w:sz w:val="24"/>
      <w:szCs w:val="24"/>
      <w:lang w:eastAsia="ar-SA"/>
    </w:rPr>
  </w:style>
  <w:style w:type="paragraph" w:styleId="Recuonormal">
    <w:name w:val="Normal Indent"/>
    <w:basedOn w:val="Normal"/>
    <w:rsid w:val="00242F18"/>
    <w:pPr>
      <w:ind w:left="708"/>
    </w:pPr>
    <w:rPr>
      <w:rFonts w:ascii="Arial" w:hAnsi="Arial" w:cs="Arial"/>
      <w:color w:val="auto"/>
      <w:szCs w:val="20"/>
    </w:rPr>
  </w:style>
</w:styles>
</file>

<file path=word/webSettings.xml><?xml version="1.0" encoding="utf-8"?>
<w:webSettings xmlns:r="http://schemas.openxmlformats.org/officeDocument/2006/relationships" xmlns:w="http://schemas.openxmlformats.org/wordprocessingml/2006/main">
  <w:divs>
    <w:div w:id="15816399">
      <w:bodyDiv w:val="1"/>
      <w:marLeft w:val="0"/>
      <w:marRight w:val="0"/>
      <w:marTop w:val="0"/>
      <w:marBottom w:val="0"/>
      <w:divBdr>
        <w:top w:val="none" w:sz="0" w:space="0" w:color="auto"/>
        <w:left w:val="none" w:sz="0" w:space="0" w:color="auto"/>
        <w:bottom w:val="none" w:sz="0" w:space="0" w:color="auto"/>
        <w:right w:val="none" w:sz="0" w:space="0" w:color="auto"/>
      </w:divBdr>
    </w:div>
    <w:div w:id="13830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CB95B-13CC-4403-A709-2CEC805C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8857</Words>
  <Characters>47831</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Segue para sua apreciação, sugestão de declaração municipal, em cumprimento ao disposto no art</vt:lpstr>
    </vt:vector>
  </TitlesOfParts>
  <Company>Auge</Company>
  <LinksUpToDate>false</LinksUpToDate>
  <CharactersWithSpaces>56575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Segue para sua apreciação, sugestão de declaração municipal, em cumprimento ao disposto no art</dc:title>
  <dc:creator>ines</dc:creator>
  <cp:lastModifiedBy>Patricia</cp:lastModifiedBy>
  <cp:revision>4</cp:revision>
  <cp:lastPrinted>2022-08-30T14:35:00Z</cp:lastPrinted>
  <dcterms:created xsi:type="dcterms:W3CDTF">2022-09-06T23:15:00Z</dcterms:created>
  <dcterms:modified xsi:type="dcterms:W3CDTF">2022-09-07T00:14:00Z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